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A802" w14:textId="09FB5BE7" w:rsidR="00EB3D82" w:rsidRDefault="00AE4B73" w:rsidP="00556A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38595DD" wp14:editId="13D5661B">
                <wp:simplePos x="0" y="0"/>
                <wp:positionH relativeFrom="column">
                  <wp:posOffset>3145790</wp:posOffset>
                </wp:positionH>
                <wp:positionV relativeFrom="paragraph">
                  <wp:posOffset>-59690</wp:posOffset>
                </wp:positionV>
                <wp:extent cx="3187700" cy="476250"/>
                <wp:effectExtent l="0" t="0" r="0" b="0"/>
                <wp:wrapNone/>
                <wp:docPr id="2625416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DCCD4" w14:textId="015EE54D" w:rsidR="00093D21" w:rsidRPr="00AE4B73" w:rsidRDefault="00AE4B73" w:rsidP="00093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LISTA NACIONAL DE DOENÇAS DE NOTIFICAÇÃO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595D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7.7pt;margin-top:-4.7pt;width:251pt;height:3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H+FQIAAAAEAAAOAAAAZHJzL2Uyb0RvYy54bWysU8tu2zAQvBfoPxC815JVvyJYDlKnKQqk&#10;DyDpB6wpyiJKcVmStpR+fZaU4xjtragOBFfLHe7MDtfXQ6fZUTqv0FR8Osk5k0Zgrcy+4j8e796t&#10;OPMBTA0ajaz4k/T8evP2zbq3pSywRV1LxwjE+LK3FW9DsGWWedHKDvwErTSUbNB1ECh0+6x20BN6&#10;p7MizxdZj662DoX0nv7ejkm+SfhNI0X41jReBqYrTr2FtLq07uKabdZQ7h3YVolTG/APXXSgDF16&#10;hrqFAOzg1F9QnRIOPTZhIrDLsGmUkIkDsZnmf7B5aMHKxIXE8fYsk/9/sOLr8btjqq54sSjms+ki&#10;X3JmoKNRbUENwGrJHuUQkBVRq976kkoeLBWF4QMONPPE29t7FD89M7htwezljXPYtxJq6nUaK7OL&#10;0hHHR5Bd/wVrugwOARPQ0LguCknSMEKnmT2d50R9MEE/309Xy2VOKUG52ZIaT4PMoHypts6HTxI7&#10;FjcVd+SDhA7Hex9iN1C+HImXGbxTWicvaMP6il/Ni3kquMh0KpBVteoqvsrjN5onkvxo6lQcQOlx&#10;Txdoc2IdiY6Uw7Ab6GCUYof1E/F3OFqSnhBtWnS/OevJjhX3vw7gJGf6syENr6azWfRvCmbzZUGB&#10;u8zsLjNgBEFVPHA2brcheX7kekNaNyrJ8NrJqVeyWVLn9CSijy/jdOr14W6eAQAA//8DAFBLAwQU&#10;AAYACAAAACEAxXy9Nd0AAAAJAQAADwAAAGRycy9kb3ducmV2LnhtbEyPTU/DMAyG70j8h8hI3LYE&#10;1BZS6k4IxBXE+JC4ZU3WVjRO1WRr+feYEzvZlh+9flxtFj+Io5tiHwjhaq1AOGqC7alFeH97Wt2C&#10;iMmQNUMgh/DjImzq87PKlDbM9OqO29QKDqFYGoQupbGUMjad8yauw+iId/sweZN4nFppJzNzuB/k&#10;tVKF9KYnvtCZ0T10rvneHjzCx/P+6zNTL+2jz8c5LEqS1xLx8mK5vwOR3JL+YfjTZ3Wo2WkXDmSj&#10;GBAynWeMIqw0Vwa0vuFmh1DkBci6kqcf1L8AAAD//wMAUEsBAi0AFAAGAAgAAAAhALaDOJL+AAAA&#10;4QEAABMAAAAAAAAAAAAAAAAAAAAAAFtDb250ZW50X1R5cGVzXS54bWxQSwECLQAUAAYACAAAACEA&#10;OP0h/9YAAACUAQAACwAAAAAAAAAAAAAAAAAvAQAAX3JlbHMvLnJlbHNQSwECLQAUAAYACAAAACEA&#10;1cRx/hUCAAAABAAADgAAAAAAAAAAAAAAAAAuAgAAZHJzL2Uyb0RvYy54bWxQSwECLQAUAAYACAAA&#10;ACEAxXy9Nd0AAAAJAQAADwAAAAAAAAAAAAAAAABvBAAAZHJzL2Rvd25yZXYueG1sUEsFBgAAAAAE&#10;AAQA8wAAAHkFAAAAAA==&#10;" filled="f" stroked="f">
                <v:textbox>
                  <w:txbxContent>
                    <w:p w14:paraId="613DCCD4" w14:textId="015EE54D" w:rsidR="00093D21" w:rsidRPr="00AE4B73" w:rsidRDefault="00AE4B73" w:rsidP="00093D2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LISTA NACIONAL DE DOENÇAS DE NOTIFICAÇÃO IMEDIATA</w:t>
                      </w:r>
                    </w:p>
                  </w:txbxContent>
                </v:textbox>
              </v:shape>
            </w:pict>
          </mc:Fallback>
        </mc:AlternateContent>
      </w:r>
      <w:r w:rsidR="00594BF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D9C37E" wp14:editId="58BBD09B">
                <wp:simplePos x="0" y="0"/>
                <wp:positionH relativeFrom="column">
                  <wp:posOffset>-273685</wp:posOffset>
                </wp:positionH>
                <wp:positionV relativeFrom="paragraph">
                  <wp:posOffset>-78739</wp:posOffset>
                </wp:positionV>
                <wp:extent cx="3063875" cy="4648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DC56B" w14:textId="10448260" w:rsidR="00093D21" w:rsidRPr="00D6328C" w:rsidRDefault="00FB10A8" w:rsidP="00093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INTOXICAÇÃO EXÓGENAS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C37E" id="_x0000_s1027" type="#_x0000_t202" style="position:absolute;left:0;text-align:left;margin-left:-21.55pt;margin-top:-6.2pt;width:241.25pt;height:3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wDFQIAAAEEAAAOAAAAZHJzL2Uyb0RvYy54bWysU8tu2zAQvBfoPxC815IV23EEy0HqNEWB&#10;9AEk/YA1RVlEKS5L0pbcr++SchyjvRXVgSC13Nmd2eHqdug0O0jnFZqKTyc5Z9IIrJXZVfz788O7&#10;JWc+gKlBo5EVP0rPb9dv36x6W8oCW9S1dIxAjC97W/E2BFtmmRet7MBP0EpDwQZdB4GObpfVDnpC&#10;73RW5Pki69HV1qGQ3tPf+zHI1wm/aaQIX5vGy8B0xam3kFaX1m1cs/UKyp0D2ypxagP+oYsOlKGi&#10;Z6h7CMD2Tv0F1Snh0GMTJgK7DJtGCZk4EJtp/gebpxasTFxIHG/PMvn/Byu+HL45puqKF9Nrzgx0&#10;NKQNqAFYLdmzHAKyIqrUW1/S5SdL18PwHgeadmLs7SOKH54Z3LRgdvLOOexbCTV1OY2Z2UXqiOMj&#10;yLb/jDUVg33ABDQ0rosSkiiM0Glax/OEqA8m6OdVvrhaXs85ExSbLWbLIo0wg/Il2zofPkrsWNxU&#10;3JEDEjocHn2I3UD5ciUWM/igtE4u0Ib1Fb+ZF/OUcBHpVCCTatVVfJnHb7RNJPnB1Ck5gNLjngpo&#10;c2IdiY6Uw7AdksxJkqjIFusjyeBw9CS9Idq06H5x1pMfK+5/7sFJzvQnQ1LeTGezaOB0mM2viThz&#10;l5HtZQSMIKiKB87G7SYk04+U70jyRiU1Xjs5tUw+SyKd3kQ08uU53Xp9uevfAAAA//8DAFBLAwQU&#10;AAYACAAAACEAykvKOt4AAAAKAQAADwAAAGRycy9kb3ducmV2LnhtbEyPwW7CMAyG75N4h8hIu0FS&#10;6BB0TdG0adehsQ2JW2hMW61xqibQ7u1nTtvtt/zp9+d8O7pWXLEPjScNyVyBQCq9bajS8PnxOluD&#10;CNGQNa0n1PCDAbbF5C43mfUDveN1HyvBJRQyo6GOscukDGWNzoS575B4d/a9M5HHvpK2NwOXu1Yu&#10;lFpJZxriC7Xp8LnG8nt/cRq+3s7HQ6p21Yt76AY/KkluI7W+n45PjyAijvEPhps+q0PBTid/IRtE&#10;q2GWLhNGOSSLFAQT6XLD4aRhpdYgi1z+f6H4BQAA//8DAFBLAQItABQABgAIAAAAIQC2gziS/gAA&#10;AOEBAAATAAAAAAAAAAAAAAAAAAAAAABbQ29udGVudF9UeXBlc10ueG1sUEsBAi0AFAAGAAgAAAAh&#10;ADj9If/WAAAAlAEAAAsAAAAAAAAAAAAAAAAALwEAAF9yZWxzLy5yZWxzUEsBAi0AFAAGAAgAAAAh&#10;AKIIjAMVAgAAAQQAAA4AAAAAAAAAAAAAAAAALgIAAGRycy9lMm9Eb2MueG1sUEsBAi0AFAAGAAgA&#10;AAAhAMpLyjreAAAACgEAAA8AAAAAAAAAAAAAAAAAbwQAAGRycy9kb3ducmV2LnhtbFBLBQYAAAAA&#10;BAAEAPMAAAB6BQAAAAA=&#10;" filled="f" stroked="f">
                <v:textbox>
                  <w:txbxContent>
                    <w:p w14:paraId="7C0DC56B" w14:textId="10448260" w:rsidR="00093D21" w:rsidRPr="00D6328C" w:rsidRDefault="00FB10A8" w:rsidP="00093D2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D6328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INTOXICAÇÃO EXÓGENAS</w:t>
                      </w:r>
                    </w:p>
                  </w:txbxContent>
                </v:textbox>
              </v:shape>
            </w:pict>
          </mc:Fallback>
        </mc:AlternateContent>
      </w:r>
      <w:r w:rsidR="00594B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F0F8F" wp14:editId="6717E4CC">
                <wp:simplePos x="0" y="0"/>
                <wp:positionH relativeFrom="column">
                  <wp:posOffset>-297602</wp:posOffset>
                </wp:positionH>
                <wp:positionV relativeFrom="paragraph">
                  <wp:posOffset>-46304</wp:posOffset>
                </wp:positionV>
                <wp:extent cx="3082925" cy="436537"/>
                <wp:effectExtent l="0" t="0" r="22225" b="20955"/>
                <wp:wrapNone/>
                <wp:docPr id="416376428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4365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F766B" id="Retângulo: Cantos Arredondados 1" o:spid="_x0000_s1026" style="position:absolute;margin-left:-23.45pt;margin-top:-3.65pt;width:242.75pt;height:3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K5wlQIAAFwFAAAOAAAAZHJzL2Uyb0RvYy54bWysVNtO3DAQfa/Uf7D8XnLZCxCRRatFVJUQ&#10;rICKZ+PYm0iOx7W9m91+Tn+lP9axkw0IUB+qviQez8zxzPEZX1zuW0V2wroGdEmzk5QSoTlUjd6U&#10;9Pvj9ZczSpxnumIKtCjpQTh6ufj86aIzhcihBlUJSxBEu6IzJa29N0WSOF6LlrkTMEKjU4JtmUfT&#10;bpLKsg7RW5XkaTpPOrCVscCFc7h71TvpIuJLKbi/k9IJT1RJsTYfvzZ+n8M3WVywYmOZqRs+lMH+&#10;oYqWNRoPHaGumGdka5t3UG3DLTiQ/oRDm4CUDRexB+wmS99081AzI2IvSI4zI03u/8Hy293akqYq&#10;6TSbT07n0xwvTLMWr+pe+N+/9GaroCArpj04srRWVICXWaGRBfI64wrEeDBrO1gOl4GJvbRt+GOP&#10;ZB8JP4yEi70nHDcn6Vl+ns8o4eibTuazyWkATV6yjXX+q4CWhEVJLWx1dY+3Gslmuxvn+/hjHCaH&#10;kvoi4soflAh1KH0vJHaKx+YxO2pMrJQlO4bqYJwL7bPeVbNK9NvZLE2jTLCoMSOWGAEDsmyUGrEH&#10;gKDf99h9rUN8SBVRomNy+rfC+uQxI54M2o/JbaPBfgSgsKvh5D7+SFJPTWDpGaoD6sBCPyDO8OsG&#10;Cb9hzq+ZxYnA2cEp93f4kQq6ksKwoqQG+/Oj/RCPQkUvJR1OWEndjy2zghL1TaOEz7PpNIxkNKaz&#10;0xwN+9rz/Nqjt+0K8JoyfE8Mj8sQ79VxKS20T/gYLMOp6GKa49kl5d4ejZXvJx+fEy6WyxiGY2iY&#10;v9EPhgfwwGrQ0uP+iVkzqM6jXm/hOI2seKO7PjZkalhuPcgmivKF14FvHOEonOG5CW/EaztGvTyK&#10;iz8AAAD//wMAUEsDBBQABgAIAAAAIQDob+Tp3gAAAAkBAAAPAAAAZHJzL2Rvd25yZXYueG1sTI/B&#10;TsMwDIbvSLxDZCQuaEtKq7KVphOahLghNjhwTBvTVmucqsm68vaYE9xs+dfn7y93ixvEjFPoPWlI&#10;1goEUuNtT62Gj/fn1QZEiIasGTyhhm8MsKuur0pTWH+hA87H2AqGUCiMhi7GsZAyNB06E9Z+ROLb&#10;l5+cibxOrbSTuTDcDfJeqVw60xN/6MyI+w6b0/HsNNxt9+n08qbqqE7J6+EzY+Astb69WZ4eQURc&#10;4l8YfvVZHSp2qv2ZbBCDhlWWbznKw0MKggNZuslB1BryJANZlfJ/g+oHAAD//wMAUEsBAi0AFAAG&#10;AAgAAAAhALaDOJL+AAAA4QEAABMAAAAAAAAAAAAAAAAAAAAAAFtDb250ZW50X1R5cGVzXS54bWxQ&#10;SwECLQAUAAYACAAAACEAOP0h/9YAAACUAQAACwAAAAAAAAAAAAAAAAAvAQAAX3JlbHMvLnJlbHNQ&#10;SwECLQAUAAYACAAAACEAtHSucJUCAABcBQAADgAAAAAAAAAAAAAAAAAuAgAAZHJzL2Uyb0RvYy54&#10;bWxQSwECLQAUAAYACAAAACEA6G/k6d4AAAAJAQAADwAAAAAAAAAAAAAAAADvBAAAZHJzL2Rvd25y&#10;ZXYueG1sUEsFBgAAAAAEAAQA8wAAAPoFAAAAAA==&#10;" fillcolor="#4472c4 [3204]" strokecolor="#09101d [484]" strokeweight="1pt">
                <v:stroke joinstyle="miter"/>
              </v:roundrect>
            </w:pict>
          </mc:Fallback>
        </mc:AlternateContent>
      </w:r>
      <w:r w:rsidR="00556ADB">
        <w:t>=-0987’1234</w:t>
      </w:r>
    </w:p>
    <w:p w14:paraId="34D09DBA" w14:textId="70B31CF1" w:rsidR="00093D21" w:rsidRDefault="00594BF0" w:rsidP="00093D21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1361E9B" wp14:editId="6E2EFF7A">
                <wp:simplePos x="0" y="0"/>
                <wp:positionH relativeFrom="column">
                  <wp:posOffset>-292735</wp:posOffset>
                </wp:positionH>
                <wp:positionV relativeFrom="paragraph">
                  <wp:posOffset>118745</wp:posOffset>
                </wp:positionV>
                <wp:extent cx="3082795" cy="1752600"/>
                <wp:effectExtent l="0" t="0" r="0" b="0"/>
                <wp:wrapNone/>
                <wp:docPr id="1237740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79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A1C4B" w14:textId="03B8978E" w:rsidR="00594BF0" w:rsidRPr="00D6328C" w:rsidRDefault="00FB10A8" w:rsidP="00594B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 Intoxicação Exógenas são caracterizadas quando todo </w:t>
                            </w:r>
                            <w:r w:rsidR="00D6328C"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indivíduo</w:t>
                            </w: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</w:t>
                            </w:r>
                            <w:r w:rsidR="00D6328C"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tendo sido exposto a substancia químicas (agrotóxicos, medicamentos, produtos de uso doméstico, cosméticos, higiene pessoal, drogas, plantas, alimentos,</w:t>
                            </w:r>
                            <w:r w:rsidR="00D6328C"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produtos químicos de uso industrial,</w:t>
                            </w: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bebidas, vacinas, soros antiofídicos)</w:t>
                            </w:r>
                            <w:r w:rsidR="00D6328C"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apresente sinais e sintomas clínicos de intoxicação e/ou alterações laboratoriais, provavelmente ou possivelmente compatíveis.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1E9B" id="_x0000_s1028" type="#_x0000_t202" style="position:absolute;left:0;text-align:left;margin-left:-23.05pt;margin-top:9.35pt;width:242.75pt;height:13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GgGgIAAAgEAAAOAAAAZHJzL2Uyb0RvYy54bWysU8tu2zAQvBfoPxC815IVO7YFy0HqNEWB&#10;9AEk/YA1RVlESa5K0pbSr8+SclyjvRXVgeBytcOd2eH6ZjCaHaXzCm3Fp5OcM2kF1sruK/796f7d&#10;kjMfwNag0cqKP0vPbzZv36z7rpQFtqhr6RiBWF/2XcXbELoyy7xopQE/wU5aSjboDAQK3T6rHfSE&#10;bnRW5Pl11qOrO4dCek+nd2OSbxJ+00gRvjaNl4HpilNvIa0urbu4Zps1lHsHXavEqQ34hy4MKEuX&#10;nqHuIAA7OPUXlFHCoccmTASaDJtGCZk4EJtp/gebxxY6mbiQOL47y+T/H6z4cvzmmKppdsXVYjHL&#10;FzPOLBga1RbUAKyW7EkOAVkRteo7X1LJY0dFYXiPA9Ul3r57QPHDM4vbFuxe3jqHfSuhpl6nsTK7&#10;KB1xfATZ9Z+xpsvgEDABDY0zUUiShhE6zez5PCfqgwk6vMqXxWI150xQbrqYF9d5mmQG5Wt553z4&#10;KNGwuKm4IyMkeDg++BDbgfL1l3ibxXuldTKDtqyv+GpezFPBRcaoQF7VylR8mcdvdE9k+cHWqTiA&#10;0uOeLtD2RDsyHTmHYTcktc9q7rB+Jh0cjtakp0SbFt0vznqyZcX9zwM4yZn+ZEnL1XQ2iz5OwWy+&#10;KChwl5ndZQasIKiKB87G7TYk74+Ub0nzRiU14nDGTk4tk92SSKenEf18Gae/fj/gzQsAAAD//wMA&#10;UEsDBBQABgAIAAAAIQAp3dB13wAAAAoBAAAPAAAAZHJzL2Rvd25yZXYueG1sTI/LTsMwEEX3SPyD&#10;NUjsWrvFtE2IUyEQW1DLQ2LnxtMkIh5HsduEv2dYwXJ0j+49U2wn34kzDrENZGAxVyCQquBaqg28&#10;vT7NNiBisuRsFwgNfGOEbXl5UdjchZF2eN6nWnAJxdwaaFLqcylj1aC3cR56JM6OYfA28TnU0g12&#10;5HLfyaVSK+ltS7zQ2B4fGqy+9idv4P35+Pmh1Uv96G/7MUxKks+kMddX0/0diIRT+oPhV5/VoWSn&#10;QziRi6IzMNOrBaMcbNYgGNA3mQZxMLDM9BpkWcj/L5Q/AAAA//8DAFBLAQItABQABgAIAAAAIQC2&#10;gziS/gAAAOEBAAATAAAAAAAAAAAAAAAAAAAAAABbQ29udGVudF9UeXBlc10ueG1sUEsBAi0AFAAG&#10;AAgAAAAhADj9If/WAAAAlAEAAAsAAAAAAAAAAAAAAAAALwEAAF9yZWxzLy5yZWxzUEsBAi0AFAAG&#10;AAgAAAAhAMOtsaAaAgAACAQAAA4AAAAAAAAAAAAAAAAALgIAAGRycy9lMm9Eb2MueG1sUEsBAi0A&#10;FAAGAAgAAAAhACnd0HXfAAAACgEAAA8AAAAAAAAAAAAAAAAAdAQAAGRycy9kb3ducmV2LnhtbFBL&#10;BQYAAAAABAAEAPMAAACABQAAAAA=&#10;" filled="f" stroked="f">
                <v:textbox>
                  <w:txbxContent>
                    <w:p w14:paraId="5E9A1C4B" w14:textId="03B8978E" w:rsidR="00594BF0" w:rsidRPr="00D6328C" w:rsidRDefault="00FB10A8" w:rsidP="00594B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 Intoxicação Exógenas são caracterizadas quando todo </w:t>
                      </w:r>
                      <w:r w:rsidR="00D6328C"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indivíduo</w:t>
                      </w: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</w:t>
                      </w:r>
                      <w:r w:rsidR="00D6328C"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tendo sido exposto a substancia químicas (agrotóxicos, medicamentos, produtos de uso doméstico, cosméticos, higiene pessoal, drogas, plantas, alimentos,</w:t>
                      </w:r>
                      <w:r w:rsidR="00D6328C"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produtos químicos de uso industrial,</w:t>
                      </w: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bebidas, vacinas, soros antiofídicos)</w:t>
                      </w:r>
                      <w:r w:rsidR="00D6328C"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apresente sinais e sintomas clínicos de intoxicação e/ou alterações laboratoriais, provavelmente ou possivelmente compatíveis.</w:t>
                      </w:r>
                    </w:p>
                  </w:txbxContent>
                </v:textbox>
              </v:shape>
            </w:pict>
          </mc:Fallback>
        </mc:AlternateContent>
      </w:r>
    </w:p>
    <w:p w14:paraId="781D9635" w14:textId="77D8E24D" w:rsidR="00093D21" w:rsidRDefault="00093D21" w:rsidP="00093D21">
      <w:pPr>
        <w:ind w:left="-284"/>
      </w:pPr>
    </w:p>
    <w:p w14:paraId="1BE66AF2" w14:textId="77777777" w:rsidR="00093D21" w:rsidRDefault="00093D21" w:rsidP="00093D21">
      <w:pPr>
        <w:ind w:left="-284"/>
      </w:pPr>
    </w:p>
    <w:p w14:paraId="5A72E63B" w14:textId="348D7B6E" w:rsidR="00093D21" w:rsidRDefault="00093D21" w:rsidP="00093D21">
      <w:pPr>
        <w:ind w:left="-284"/>
      </w:pPr>
    </w:p>
    <w:p w14:paraId="5BD33CC8" w14:textId="265FE1F3" w:rsidR="00093D21" w:rsidRDefault="00093D21" w:rsidP="00093D21">
      <w:pPr>
        <w:ind w:left="-284"/>
      </w:pPr>
    </w:p>
    <w:p w14:paraId="51CFBC64" w14:textId="7C12FFE6" w:rsidR="00093D21" w:rsidRDefault="004621D7" w:rsidP="00093D21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AC8CFC" wp14:editId="42273F8A">
                <wp:simplePos x="0" y="0"/>
                <wp:positionH relativeFrom="column">
                  <wp:posOffset>-297180</wp:posOffset>
                </wp:positionH>
                <wp:positionV relativeFrom="paragraph">
                  <wp:posOffset>317995</wp:posOffset>
                </wp:positionV>
                <wp:extent cx="3082925" cy="436538"/>
                <wp:effectExtent l="0" t="0" r="22225" b="20955"/>
                <wp:wrapNone/>
                <wp:docPr id="1788692756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4365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6AF3367F" id="Retângulo: Cantos Arredondados 1" o:spid="_x0000_s1026" style="position:absolute;margin-left:-23.4pt;margin-top:25.05pt;width:242.75pt;height:34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iWYwIAABgFAAAOAAAAZHJzL2Uyb0RvYy54bWysVE1v2zAMvQ/YfxB0X+2kSdcGdYqgRYcB&#10;RRv0Az0rshQbkEWNUuJkv36U7DhFW+ww7CJLIvlIPj/q8mrXGLZV6GuwBR+d5JwpK6Gs7brgL8+3&#10;384580HYUhiwquB75fnV/OuXy9bN1BgqMKVCRiDWz1pX8CoEN8syLyvVCH8CTlkyasBGBDriOitR&#10;tITemGyc52dZC1g6BKm8p9ubzsjnCV9rJcOD1l4FZgpOtYW0YlpXcc3ml2K2RuGqWvZliH+oohG1&#10;paQD1I0Igm2w/gDV1BLBgw4nEpoMtK6lSj1QN6P8XTdPlXAq9ULkeDfQ5P8frLzfPrklEg2t8zNP&#10;29jFTmMTv1Qf2yWy9gNZaheYpMvT/Hx8MZ5yJsk2OT2bnp5HNrNjtEMffihoWNwUHGFjy0f6I4ko&#10;sb3zofM/+FHwsYi0C3ujYh3GPirN6pLSjlN00oe6Nsi2gv6skFLZMOpMlShVdz2a5nn6xVTUEJFK&#10;TIARWdfGDNg9QNTeR+yu1t4/hqokryE4/1thXfAQkTKDDUNwU1vAzwAMddVn7vwPJHXURJZWUO6X&#10;yBA6cXsnb2si/E74sBRIaibd04SGB1q0gbbg0O84qwB/f3Yf/UlkZOWspekouP+1Eag4Mz8tye9i&#10;NJnEcUqHyfT7mA741rJ6a7Gb5hroN43oLXAybaN/MIetRmheaZAXMSuZhJWUu+Ay4OFwHbqppadA&#10;qsUiudEIORHu7JOTETyyGrX0vHsV6HrVBdLrPRwmScze6a7zjZEWFpsAuk6iPPLa803jl4TTPxVx&#10;vt+ek9fxQZv/AQAA//8DAFBLAwQUAAYACAAAACEAFpquTd4AAAAKAQAADwAAAGRycy9kb3ducmV2&#10;LnhtbEyPwU7DMAxA70j8Q2SkXdCWdCujlKYTmoS4ITY4cEwb01ZrnKrJuvL3mBMcLT89Pxe72fVi&#10;wjF0njQkKwUCqfa2o0bDx/vzMgMRoiFrek+o4RsD7Mrrq8Lk1l/ogNMxNoIlFHKjoY1xyKUMdYvO&#10;hJUfkHj35UdnIo9jI+1oLix3vVwrtZXOdMQXWjPgvsX6dDw7DbcP+8348qaqqE7J6+EzZeEktV7c&#10;zE+PICLO8Q+G33xOh5KbKn8mG0SvYZluOT1quFMJCAbSTXYPomIyyTKQZSH/v1D+AAAA//8DAFBL&#10;AQItABQABgAIAAAAIQC2gziS/gAAAOEBAAATAAAAAAAAAAAAAAAAAAAAAABbQ29udGVudF9UeXBl&#10;c10ueG1sUEsBAi0AFAAGAAgAAAAhADj9If/WAAAAlAEAAAsAAAAAAAAAAAAAAAAALwEAAF9yZWxz&#10;Ly5yZWxzUEsBAi0AFAAGAAgAAAAhABHxSJZjAgAAGAUAAA4AAAAAAAAAAAAAAAAALgIAAGRycy9l&#10;Mm9Eb2MueG1sUEsBAi0AFAAGAAgAAAAhABaark3eAAAACgEAAA8AAAAAAAAAAAAAAAAAvQQAAGRy&#10;cy9kb3ducmV2LnhtbFBLBQYAAAAABAAEAPMAAADIBQAAAAA=&#10;" fillcolor="#4472c4 [3204]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7B2C36" wp14:editId="5B8EC6B8">
                <wp:simplePos x="0" y="0"/>
                <wp:positionH relativeFrom="column">
                  <wp:posOffset>-353060</wp:posOffset>
                </wp:positionH>
                <wp:positionV relativeFrom="paragraph">
                  <wp:posOffset>366395</wp:posOffset>
                </wp:positionV>
                <wp:extent cx="3187700" cy="387985"/>
                <wp:effectExtent l="0" t="0" r="0" b="0"/>
                <wp:wrapNone/>
                <wp:docPr id="5108996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13597" w14:textId="45CB4CC6" w:rsidR="00093D21" w:rsidRPr="00D6328C" w:rsidRDefault="00D6328C" w:rsidP="00093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VIOLÊNCIAS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2C36" id="_x0000_s1029" type="#_x0000_t202" style="position:absolute;left:0;text-align:left;margin-left:-27.8pt;margin-top:28.85pt;width:251pt;height:30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hnGQIAAAcEAAAOAAAAZHJzL2Uyb0RvYy54bWysU9uO2yAQfa/Uf0C8N7Zz2ThWnNU2260q&#10;bS/Sbj+AYByjAkOBxN5+/Q44SaP2raofEDCeM3POHNa3g1bkKJyXYGpaTHJKhOHQSLOv6ffnh3cl&#10;JT4w0zAFRtT0RXh6u3n7Zt3bSkyhA9UIRxDE+Kq3Ne1CsFWWed4JzfwErDAYbMFpFvDo9lnjWI/o&#10;WmXTPL/JenCNdcCF93h7PwbpJuG3reDha9t6EYiqKfYW0urSuotrtlmzau+Y7SQ/tcH+oQvNpMGi&#10;F6h7Fhg5OPkXlJbcgYc2TDjoDNpWcpE4IJsi/4PNU8esSFxQHG8vMvn/B8u/HL85IpuaLoq8XK1u&#10;lnNKDNM4qi2TAyONIM9iCECmUave+gpTniwmheE9DDjzxNvbR+A/PDGw7ZjZizvnoO8Ea7DXImZm&#10;V6kjjo8gu/4zNFiMHQIkoKF1OgqJ0hBEx5m9XOaEfRCOl7OiXC5zDHGMzcrlqlykEqw6Z1vnw0cB&#10;msRNTR36IKGz46MPsRtWnX+JxQw8SKWSF5QhfU1Xi+kiJVxFtAxoVSV1Tcs8fqN5IskPpknJgUk1&#10;7rGAMifWkehIOQy7IYk9O4u5g+YFZXAwOhNfEm46cL8o6dGVNfU/D8wJStQng1Kuivk82jgd5ovl&#10;FA/uOrK7jjDDEaqmgZJxuw3J+iPlO5S8lUmNOJuxk1PL6LYk0ullRDtfn9Nfv9/v5hUAAP//AwBQ&#10;SwMEFAAGAAgAAAAhAPTqJGXfAAAACgEAAA8AAABkcnMvZG93bnJldi54bWxMj8tOwzAQRfdI/IM1&#10;SOxauyhJ0xCnQiC2IMpD6s6Np0lEPI5itwl/z7Ciy9E9uvdMuZ1dL844hs6ThtVSgUCqve2o0fDx&#10;/rzIQYRoyJreE2r4wQDb6vqqNIX1E73heRcbwSUUCqOhjXEopAx1i86EpR+QODv60ZnI59hIO5qJ&#10;y10v75TKpDMd8UJrBnxssf7enZyGz5fj/itRr82TS4fJz0qS20itb2/mh3sQEef4D8OfPqtDxU4H&#10;fyIbRK9hkaYZoxrS9RoEA0mSJSAOTK7yHGRVyssXql8AAAD//wMAUEsBAi0AFAAGAAgAAAAhALaD&#10;OJL+AAAA4QEAABMAAAAAAAAAAAAAAAAAAAAAAFtDb250ZW50X1R5cGVzXS54bWxQSwECLQAUAAYA&#10;CAAAACEAOP0h/9YAAACUAQAACwAAAAAAAAAAAAAAAAAvAQAAX3JlbHMvLnJlbHNQSwECLQAUAAYA&#10;CAAAACEA0kp4ZxkCAAAHBAAADgAAAAAAAAAAAAAAAAAuAgAAZHJzL2Uyb0RvYy54bWxQSwECLQAU&#10;AAYACAAAACEA9OokZd8AAAAKAQAADwAAAAAAAAAAAAAAAABzBAAAZHJzL2Rvd25yZXYueG1sUEsF&#10;BgAAAAAEAAQA8wAAAH8FAAAAAA==&#10;" filled="f" stroked="f">
                <v:textbox>
                  <w:txbxContent>
                    <w:p w14:paraId="79613597" w14:textId="45CB4CC6" w:rsidR="00093D21" w:rsidRPr="00D6328C" w:rsidRDefault="00D6328C" w:rsidP="00093D2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D6328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VIOLÊNCIAS</w:t>
                      </w:r>
                    </w:p>
                  </w:txbxContent>
                </v:textbox>
              </v:shape>
            </w:pict>
          </mc:Fallback>
        </mc:AlternateContent>
      </w:r>
    </w:p>
    <w:p w14:paraId="2025C55B" w14:textId="75B7890F" w:rsidR="00093D21" w:rsidRDefault="00093D21" w:rsidP="00093D21">
      <w:pPr>
        <w:ind w:left="-284"/>
      </w:pPr>
    </w:p>
    <w:p w14:paraId="7C468E1F" w14:textId="5835F560" w:rsidR="00093D21" w:rsidRDefault="004621D7" w:rsidP="00093D21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4EF0859" wp14:editId="29D04922">
                <wp:simplePos x="0" y="0"/>
                <wp:positionH relativeFrom="column">
                  <wp:posOffset>-245110</wp:posOffset>
                </wp:positionH>
                <wp:positionV relativeFrom="paragraph">
                  <wp:posOffset>118109</wp:posOffset>
                </wp:positionV>
                <wp:extent cx="3082795" cy="3019425"/>
                <wp:effectExtent l="0" t="0" r="0" b="0"/>
                <wp:wrapNone/>
                <wp:docPr id="4734448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795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72E10" w14:textId="0A02BFBC" w:rsidR="00594BF0" w:rsidRPr="0034719F" w:rsidRDefault="00D6328C" w:rsidP="00594B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471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Considera-se violência o uso intencional de força física, real ou em ameaça, contra si próprio, contra outra pessoa, ou contra um grupo ou uma comunidade</w:t>
                            </w:r>
                            <w:r w:rsidR="003471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resulte ou tenha possibilidade de resultar em lesão, morte, dano psicológico, deficiência de desenvolvimento ou privação (OMS,2002</w:t>
                            </w:r>
                            <w:r w:rsidR="00D80D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 Em</w:t>
                            </w:r>
                            <w:r w:rsidR="003471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casos de suspeita ou confirmação de violência contra crianças</w:t>
                            </w:r>
                            <w:r w:rsidR="00D80D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e/ou adolescentes, a notificação deve ser obrigatória, assim com acionar o Conselho Tutelar e órgão competentes. A ficha de notificação/investigação atende ao Estatuto da criança e do adolescente; o decreto-Lei n° 5.099 de 03/09/2004</w:t>
                            </w:r>
                            <w:r w:rsidR="000363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que regulamenta o serviço de notificação de violência contra a mulher, e o artigo 19 da Lei N° 10.741/2003, que prevê que os casos de suspeita ou confirmação de maus tratos contra idoso, são de notificação obrigatória.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F0859" id="_x0000_s1030" type="#_x0000_t202" style="position:absolute;left:0;text-align:left;margin-left:-19.3pt;margin-top:9.3pt;width:242.75pt;height:237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WAGAIAAAgEAAAOAAAAZHJzL2Uyb0RvYy54bWysU9uO2yAQfa/Uf0C8N3Ycp5tYcVbbbLeq&#10;tL1Iu/0AgnGMCgwFEjv9+h1wkkbbt6p+QMB4zsw5c1jdDlqRg3BegqnpdJJTIgyHRppdTX88P7xb&#10;UOIDMw1TYERNj8LT2/XbN6veVqKADlQjHEEQ46ve1rQLwVZZ5nknNPMTsMJgsAWnWcCj22WNYz2i&#10;a5UVef4+68E11gEX3uPt/Rik64TftoKHb23rRSCqpthbSKtL6zau2XrFqp1jtpP81Ab7hy40kwaL&#10;XqDuWWBk7+RfUFpyBx7aMOGgM2hbyUXigGym+Ss2Tx2zInFBcby9yOT/Hyz/evjuiGxqWt7MyrJc&#10;TAtKDNM4qg2TAyONIM9iCECKqFVvfYUpTxaTwvABBpx54u3tI/CfnhjYdMzsxJ1z0HeCNdjrNGZm&#10;V6kjjo8g2/4LNFiM7QMkoKF1OgqJ0hBEx5kdL3PCPgjHy1m+KG6Wc0o4xmb5dFkW81SDVed063z4&#10;JECTuKmpQyMkeHZ49CG2w6rzL7GagQepVDKDMqSv6XKOkK8iWgb0qpK6pos8fqN7IsuPpknJgUk1&#10;7rGAMifakenIOQzbYVT7rOYWmiPq4GC0Jj4l3HTgflPSoy1r6n/tmROUqM8GtVxOyzL6OB3K+U2B&#10;B3cd2V5HmOEIVdNAybjdhOT9kdgdat7KpEYcztjJqWW0WxLp9DSin6/P6a8/D3j9AgAA//8DAFBL&#10;AwQUAAYACAAAACEALnMsc94AAAAKAQAADwAAAGRycy9kb3ducmV2LnhtbEyPQU/DMAyF70j7D5GR&#10;uG3JoFRraTpNIK4gtoHELWu8tqJxqiZby7/HO7GTbb2n5+8V68l14oxDaD1pWC4UCKTK25ZqDfvd&#10;63wFIkRD1nSeUMMvBliXs5vC5NaP9IHnbawFh1DIjYYmxj6XMlQNOhMWvkdi7egHZyKfQy3tYEYO&#10;d528VyqVzrTEHxrT43OD1c/25DR8vh2/vxL1Xr+4x370k5LkMqn13e20eQIRcYr/ZrjgMzqUzHTw&#10;J7JBdBrmD6uUrSxcJhuSJM1AHHjJkiXIspDXFco/AAAA//8DAFBLAQItABQABgAIAAAAIQC2gziS&#10;/gAAAOEBAAATAAAAAAAAAAAAAAAAAAAAAABbQ29udGVudF9UeXBlc10ueG1sUEsBAi0AFAAGAAgA&#10;AAAhADj9If/WAAAAlAEAAAsAAAAAAAAAAAAAAAAALwEAAF9yZWxzLy5yZWxzUEsBAi0AFAAGAAgA&#10;AAAhAEs4ZYAYAgAACAQAAA4AAAAAAAAAAAAAAAAALgIAAGRycy9lMm9Eb2MueG1sUEsBAi0AFAAG&#10;AAgAAAAhAC5zLHPeAAAACgEAAA8AAAAAAAAAAAAAAAAAcgQAAGRycy9kb3ducmV2LnhtbFBLBQYA&#10;AAAABAAEAPMAAAB9BQAAAAA=&#10;" filled="f" stroked="f">
                <v:textbox>
                  <w:txbxContent>
                    <w:p w14:paraId="44C72E10" w14:textId="0A02BFBC" w:rsidR="00594BF0" w:rsidRPr="0034719F" w:rsidRDefault="00D6328C" w:rsidP="00594B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4719F">
                        <w:rPr>
                          <w:rFonts w:ascii="Arial" w:hAnsi="Arial" w:cs="Arial"/>
                          <w:sz w:val="20"/>
                          <w:szCs w:val="20"/>
                        </w:rPr>
                        <w:t>Considera-se violência o uso intencional de força física, real ou em ameaça, contra si próprio, contra outra pessoa, ou contra um grupo ou uma comunidade</w:t>
                      </w:r>
                      <w:r w:rsidR="003471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 resulte ou tenha possibilidade de resultar em lesão, morte, dano psicológico, deficiência de desenvolvimento ou privação (OMS,2002</w:t>
                      </w:r>
                      <w:r w:rsidR="00D80DFE">
                        <w:rPr>
                          <w:rFonts w:ascii="Arial" w:hAnsi="Arial" w:cs="Arial"/>
                          <w:sz w:val="20"/>
                          <w:szCs w:val="20"/>
                        </w:rPr>
                        <w:t>). Em</w:t>
                      </w:r>
                      <w:r w:rsidR="003471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casos de suspeita ou confirmação de violência contra crianças</w:t>
                      </w:r>
                      <w:r w:rsidR="00D80D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e/ou adolescentes, a notificação deve ser obrigatória, assim com acionar o Conselho Tutelar e órgão competentes. A ficha de notificação/investigação atende ao Estatuto da criança e do adolescente; o decreto-Lei n° 5.099 de 03/09/2004</w:t>
                      </w:r>
                      <w:r w:rsidR="00036334">
                        <w:rPr>
                          <w:rFonts w:ascii="Arial" w:hAnsi="Arial" w:cs="Arial"/>
                          <w:sz w:val="20"/>
                          <w:szCs w:val="20"/>
                        </w:rPr>
                        <w:t>, que regulamenta o serviço de notificação de violência contra a mulher, e o artigo 19 da Lei N° 10.741/2003, que prevê que os casos de suspeita ou confirmação de maus tratos contra idoso, são de notificação obrigatória.</w:t>
                      </w:r>
                    </w:p>
                  </w:txbxContent>
                </v:textbox>
              </v:shape>
            </w:pict>
          </mc:Fallback>
        </mc:AlternateContent>
      </w:r>
    </w:p>
    <w:p w14:paraId="2A835E84" w14:textId="0E47167A" w:rsidR="00093D21" w:rsidRDefault="00093D21" w:rsidP="00093D21">
      <w:pPr>
        <w:ind w:left="-284"/>
      </w:pPr>
    </w:p>
    <w:p w14:paraId="29799A2B" w14:textId="363F4BB8" w:rsidR="00093D21" w:rsidRDefault="00093D21" w:rsidP="00093D21">
      <w:pPr>
        <w:ind w:left="-284"/>
      </w:pPr>
    </w:p>
    <w:p w14:paraId="09EA9B00" w14:textId="2CD2271D" w:rsidR="00093D21" w:rsidRDefault="00093D21" w:rsidP="00093D21">
      <w:pPr>
        <w:ind w:left="-284"/>
      </w:pPr>
    </w:p>
    <w:p w14:paraId="4935196F" w14:textId="50912AE0" w:rsidR="00093D21" w:rsidRDefault="00093D21" w:rsidP="00093D21">
      <w:pPr>
        <w:ind w:left="-284"/>
      </w:pPr>
    </w:p>
    <w:p w14:paraId="30622925" w14:textId="7685EA2D" w:rsidR="00093D21" w:rsidRDefault="00093D21" w:rsidP="00093D21">
      <w:pPr>
        <w:ind w:left="-284"/>
      </w:pPr>
    </w:p>
    <w:p w14:paraId="289EFDB8" w14:textId="49450923" w:rsidR="00093D21" w:rsidRDefault="00093D21" w:rsidP="00093D21">
      <w:pPr>
        <w:ind w:left="-284"/>
      </w:pPr>
    </w:p>
    <w:p w14:paraId="7E2BF265" w14:textId="4BEC7E67" w:rsidR="00093D21" w:rsidRDefault="00093D21" w:rsidP="00093D21">
      <w:pPr>
        <w:ind w:left="-284"/>
      </w:pPr>
    </w:p>
    <w:p w14:paraId="2FC71426" w14:textId="7ADA8E64" w:rsidR="00093D21" w:rsidRDefault="00093D21" w:rsidP="00093D21">
      <w:pPr>
        <w:ind w:left="-284"/>
      </w:pPr>
    </w:p>
    <w:p w14:paraId="19604C95" w14:textId="6507DB91" w:rsidR="00093D21" w:rsidRDefault="00036334" w:rsidP="00093D21">
      <w:pPr>
        <w:ind w:left="-284"/>
      </w:pPr>
      <w:r w:rsidRPr="000363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9B412A" wp14:editId="3934C7EF">
                <wp:simplePos x="0" y="0"/>
                <wp:positionH relativeFrom="column">
                  <wp:posOffset>-302260</wp:posOffset>
                </wp:positionH>
                <wp:positionV relativeFrom="paragraph">
                  <wp:posOffset>312420</wp:posOffset>
                </wp:positionV>
                <wp:extent cx="3082925" cy="342900"/>
                <wp:effectExtent l="0" t="0" r="22225" b="19050"/>
                <wp:wrapNone/>
                <wp:docPr id="179706779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6CF8B" w14:textId="5B382B9C" w:rsidR="00036334" w:rsidRPr="00036334" w:rsidRDefault="00036334" w:rsidP="000363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363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NOTIFICAÇÃO IMEDIATA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B412A" id="Retângulo: Cantos Arredondados 1" o:spid="_x0000_s1031" style="position:absolute;left:0;text-align:left;margin-left:-23.8pt;margin-top:24.6pt;width:242.75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TvnQIAAG4FAAAOAAAAZHJzL2Uyb0RvYy54bWysVMFu2zAMvQ/YPwi6r3bcpGmMOkWQosOA&#10;oi3aDj0rshQbkEVNUmJnn7Nf2Y+Nkh23aIsdhl1sUSQfKfKRF5ddo8heWFeDLujkJKVEaA5lrbcF&#10;/f50/eWcEueZLpkCLQp6EI5eLj9/umhNLjKoQJXCEgTRLm9NQSvvTZ4kjleiYe4EjNColGAb5lG0&#10;26S0rEX0RiVZmp4lLdjSWODCOby96pV0GfGlFNzfSemEJ6qgmJuPXxu/m/BNlhcs31pmqpoPabB/&#10;yKJhtcagI9QV84zsbP0Oqqm5BQfSn3BoEpCy5iK+AV8zSd+85rFiRsS3YHGcGcvk/h8sv93fW1KX&#10;2Lv5Yp6ezecLSjRrsFUPwv/+pbc7BTlZM+3BkZW1ogRsZonCJBSvNS5HjEdzbwfJ4TFUopO2CX98&#10;I+liwQ9jwUXnCcfL0/Q8W2QzSjjqTqfZIo0dSV68jXX+q4CGhENBLex0+YBdjcVm+xvnMSzaH+1Q&#10;CCn1ScSTPygR8lD6QUh8KYbNonfkmFgrS/YM2cE4F9pPelXFStFfT2bpmNToEUNGwIAsa6VG7AEg&#10;8Pc9dp/rYB9cRaTo6Jz+LbHeefSIkUH70bmpNdiPABS+aojc2x+L1JcmVMl3my6yYHZs6gbKAzLD&#10;Qj8yzvDrGltww5y/ZxZnBKcJ597f4UcqaAsKw4mSCuzPj+6DPVIXtZS0OHMFdT92zApK1DeNpF5M&#10;ptMwpFGYzuYZCva1ZvNao3fNGrBxE9wwhsdjsPfqeJQWmmdcD6sQFVVMc4xdUO7tUVj7fhfgguFi&#10;tYpmOJiG+Rv9aHgAD3UO7Hrqnpk1Aw89MvgWjvPJ8jdM7G2Dp4bVzoOsI01Dpfu6Dh3AoY5UGhZQ&#10;2Bqv5Wj1siaXfwAAAP//AwBQSwMEFAAGAAgAAAAhAJ63AvveAAAACgEAAA8AAABkcnMvZG93bnJl&#10;di54bWxMj7FOwzAQQHck/sE6JBbU2k2itglxKlQJsSFaGDo68ZFEje3IdtPw9xwTHU/39O5duZvN&#10;wCb0oXdWwmopgKFtnO5tK+Hr83WxBRaisloNzqKEHwywq+7vSlVod7UHnI6xZSSxoVASuhjHgvPQ&#10;dGhUWLoRLe2+nTcq0uhbrr26ktwMPBFizY3qLV3o1Ij7Dpvz8WIkPOX71L99iDqK8+r9cMpIOHEp&#10;Hx/ml2dgEef4D8NfPqVDRU21u1gd2CBhkW3WhErI8gQYAVm6yYHVRIo0AV6V/PaF6hcAAP//AwBQ&#10;SwECLQAUAAYACAAAACEAtoM4kv4AAADhAQAAEwAAAAAAAAAAAAAAAAAAAAAAW0NvbnRlbnRfVHlw&#10;ZXNdLnhtbFBLAQItABQABgAIAAAAIQA4/SH/1gAAAJQBAAALAAAAAAAAAAAAAAAAAC8BAABfcmVs&#10;cy8ucmVsc1BLAQItABQABgAIAAAAIQDFCKTvnQIAAG4FAAAOAAAAAAAAAAAAAAAAAC4CAABkcnMv&#10;ZTJvRG9jLnhtbFBLAQItABQABgAIAAAAIQCetwL73gAAAAoBAAAPAAAAAAAAAAAAAAAAAPcEAABk&#10;cnMvZG93bnJldi54bWxQSwUGAAAAAAQABADzAAAAAgYAAAAA&#10;" fillcolor="#4472c4 [3204]" strokecolor="#09101d [484]" strokeweight="1pt">
                <v:stroke joinstyle="miter"/>
                <v:textbox>
                  <w:txbxContent>
                    <w:p w14:paraId="2E66CF8B" w14:textId="5B382B9C" w:rsidR="00036334" w:rsidRPr="00036334" w:rsidRDefault="00036334" w:rsidP="000363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36334">
                        <w:rPr>
                          <w:rFonts w:ascii="Arial" w:hAnsi="Arial" w:cs="Arial"/>
                          <w:b/>
                          <w:bCs/>
                        </w:rPr>
                        <w:t>NOTIFICAÇÃO IMEDIATA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FC93F87" wp14:editId="5C4E0E58">
                <wp:simplePos x="0" y="0"/>
                <wp:positionH relativeFrom="column">
                  <wp:posOffset>-349885</wp:posOffset>
                </wp:positionH>
                <wp:positionV relativeFrom="paragraph">
                  <wp:posOffset>319405</wp:posOffset>
                </wp:positionV>
                <wp:extent cx="3187700" cy="45085"/>
                <wp:effectExtent l="0" t="19050" r="0" b="12065"/>
                <wp:wrapNone/>
                <wp:docPr id="3735668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5537" w14:textId="0A8D8B91" w:rsidR="00093D21" w:rsidRPr="001B2B24" w:rsidRDefault="00093D21" w:rsidP="00093D2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3F87" id="_x0000_s1032" type="#_x0000_t202" style="position:absolute;left:0;text-align:left;margin-left:-27.55pt;margin-top:25.15pt;width:251pt;height:3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tiGAIAAAUEAAAOAAAAZHJzL2Uyb0RvYy54bWysU9uO2yAQfa/Uf0C8N7aTOMlacVbbbLeq&#10;tL1Iu/0AgnGMCgwFEnv79TvgJI3at6p+QMB4zsw5c1jfDlqRo3BegqlpMckpEYZDI82+pt+fH96t&#10;KPGBmYYpMKKmL8LT283bN+veVmIKHahGOIIgxle9rWkXgq2yzPNOaOYnYIXBYAtOs4BHt88ax3pE&#10;1yqb5vki68E11gEX3uPt/Rikm4TftoKHr23rRSCqpthbSKtL6y6u2WbNqr1jtpP81Ab7hy40kwaL&#10;XqDuWWDk4ORfUFpyBx7aMOGgM2hbyUXigGyK/A82Tx2zInFBcby9yOT/Hyz/cvzmiGxqOlvOysVi&#10;VVBimMZJbZkcGGkEeRZDADKNUvXWV5jxZDEnDO9hwJEn2t4+Av/hiYFtx8xe3DkHfSdYg60WMTO7&#10;Sh1xfATZ9Z+hwWLsECABDa3TUUdUhiA6juzlMibsg3C8nBWr5TLHEMfYvMxXZarAqnOydT58FKBJ&#10;3NTUoQsSODs++hCbYdX5l1jLwINUKjlBGdLX9KaclinhKqJlQKMqqWu6yuM3Widy/GCalByYVOMe&#10;CyhzIh15jozDsBuS1IuzljtoXlAFB6Mv8R3hpgP3i5IePVlT//PAnKBEfTKo5E0xn0cTp8O8XE7x&#10;4K4ju+sIMxyhahooGbfbkIw/Ur5DxVuZ1IijGTs5tYxeSyKd3kU08/U5/fX79W5eAQAA//8DAFBL&#10;AwQUAAYACAAAACEAYt4xCt4AAAAJAQAADwAAAGRycy9kb3ducmV2LnhtbEyPwU7DMAyG70i8Q+RJ&#10;3LZk0A7WNZ0QiCtog03iljVeW9E4VZOt5e1nTuNo+9Pv78/Xo2vFGfvQeNIwnykQSKW3DVUavj7f&#10;pk8gQjRkTesJNfxigHVxe5ObzPqBNnjexkpwCIXMaKhj7DIpQ1mjM2HmOyS+HX3vTOSxr6TtzcDh&#10;rpX3Si2kMw3xh9p0+FJj+bM9OQ279+P3PlEf1atLu8GPSpJbSq3vJuPzCkTEMV5h+NNndSjY6eBP&#10;ZINoNUzTdM6ohlQ9gGAgSRZLEAdePCYgi1z+b1BcAAAA//8DAFBLAQItABQABgAIAAAAIQC2gziS&#10;/gAAAOEBAAATAAAAAAAAAAAAAAAAAAAAAABbQ29udGVudF9UeXBlc10ueG1sUEsBAi0AFAAGAAgA&#10;AAAhADj9If/WAAAAlAEAAAsAAAAAAAAAAAAAAAAALwEAAF9yZWxzLy5yZWxzUEsBAi0AFAAGAAgA&#10;AAAhAF+YS2IYAgAABQQAAA4AAAAAAAAAAAAAAAAALgIAAGRycy9lMm9Eb2MueG1sUEsBAi0AFAAG&#10;AAgAAAAhAGLeMQreAAAACQEAAA8AAAAAAAAAAAAAAAAAcgQAAGRycy9kb3ducmV2LnhtbFBLBQYA&#10;AAAABAAEAPMAAAB9BQAAAAA=&#10;" filled="f" stroked="f">
                <v:textbox>
                  <w:txbxContent>
                    <w:p w14:paraId="08D35537" w14:textId="0A8D8B91" w:rsidR="00093D21" w:rsidRPr="001B2B24" w:rsidRDefault="00093D21" w:rsidP="00093D2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035BEC" w14:textId="1F0996CE" w:rsidR="00093D21" w:rsidRDefault="00093D21" w:rsidP="00093D21">
      <w:pPr>
        <w:ind w:left="-284"/>
      </w:pPr>
    </w:p>
    <w:p w14:paraId="1EC722DE" w14:textId="4DEB309C" w:rsidR="00093D21" w:rsidRDefault="00036334" w:rsidP="00093D21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9A3E0C0" wp14:editId="599464F7">
                <wp:simplePos x="0" y="0"/>
                <wp:positionH relativeFrom="column">
                  <wp:posOffset>-216535</wp:posOffset>
                </wp:positionH>
                <wp:positionV relativeFrom="paragraph">
                  <wp:posOffset>135255</wp:posOffset>
                </wp:positionV>
                <wp:extent cx="3053715" cy="590550"/>
                <wp:effectExtent l="0" t="0" r="0" b="0"/>
                <wp:wrapNone/>
                <wp:docPr id="14923447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F548" w14:textId="276ED6E8" w:rsidR="00594BF0" w:rsidRPr="00A36834" w:rsidRDefault="00AE4B73" w:rsidP="00594B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Significa informar, </w:t>
                            </w:r>
                            <w:r w:rsidR="00A36834"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 no</w:t>
                            </w: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máximo 24 horas, a ocorrência dos agravos listados, a partir do momento da suspeita inicial.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E0C0" id="_x0000_s1033" type="#_x0000_t202" style="position:absolute;left:0;text-align:left;margin-left:-17.05pt;margin-top:10.65pt;width:240.45pt;height:46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/IvGgIAAAgEAAAOAAAAZHJzL2Uyb0RvYy54bWysU9uO2yAQfa/Uf0C8N3aceLOx4qy22W5V&#10;aXuRdvsBBOMYFRgKJHb69TvgJI3at6p+QAzjOcw5c1jdDVqRg3BegqnpdJJTIgyHRppdTb+/PL67&#10;pcQHZhqmwIiaHoWnd+u3b1a9rUQBHahGOIIgxle9rWkXgq2yzPNOaOYnYIXBZAtOs4Ch22WNYz2i&#10;a5UVeX6T9eAa64AL7/H0YUzSdcJvW8HD17b1IhBVU+wtpNWldRvXbL1i1c4x20l+aoP9QxeaSYOX&#10;XqAeWGBk7+RfUFpyBx7aMOGgM2hbyUXigGym+R9snjtmReKC4nh7kcn/P1j+5fDNEdng7ObLYjaf&#10;L25KSgzTOKsNkwMjjSAvYghAiihWb32FNc8Wq8LwHgYsTMS9fQL+wxMDm46Znbh3DvpOsAabncbK&#10;7Kp0xPERZNt/hgYvY/sACWhonY5KojYE0XFox8ugsA/C8XCWl7PFFBvlmCuXeVmmSWasOldb58NH&#10;AZrETU0dGiGhs8OTD7EbVp1/iZcZeJRKJTMoQ/qaLsuiTAVXGS0DelVJXdPbPH6jeyLJD6ZJxYFJ&#10;Ne7xAmVOrCPRkXIYtkNSe3EWcwvNEWVwMFoTnxJuOnC/KOnRljX1P/fMCUrUJ4NSLqfzefRxCubl&#10;osDAXWe21xlmOELVNFAybjcheX+kfI+StzKpEWczdnJqGe2WRDo9jejn6zj99fsBr18BAAD//wMA&#10;UEsDBBQABgAIAAAAIQAqQX7f3QAAAAoBAAAPAAAAZHJzL2Rvd25yZXYueG1sTI/BTsMwEETvSPyD&#10;tUjcWjuNqUqIUyEQVxAFKnFz420SEa+j2G3C37Oc4Ljap5k35Xb2vTjjGLtABrKlAoFUB9dRY+D9&#10;7WmxARGTJWf7QGjgGyNsq8uL0hYuTPSK511qBIdQLKyBNqWhkDLWLXobl2FA4t8xjN4mPsdGutFO&#10;HO57uVJqLb3tiBtaO+BDi/XX7uQNfDwfP/davTSP/maYwqwk+VtpzPXVfH8HIuGc/mD41Wd1qNjp&#10;EE7kougNLHKdMWpgleUgGNB6zVsOTGY6B1mV8v+E6gcAAP//AwBQSwECLQAUAAYACAAAACEAtoM4&#10;kv4AAADhAQAAEwAAAAAAAAAAAAAAAAAAAAAAW0NvbnRlbnRfVHlwZXNdLnhtbFBLAQItABQABgAI&#10;AAAAIQA4/SH/1gAAAJQBAAALAAAAAAAAAAAAAAAAAC8BAABfcmVscy8ucmVsc1BLAQItABQABgAI&#10;AAAAIQCT1/IvGgIAAAgEAAAOAAAAAAAAAAAAAAAAAC4CAABkcnMvZTJvRG9jLnhtbFBLAQItABQA&#10;BgAIAAAAIQAqQX7f3QAAAAoBAAAPAAAAAAAAAAAAAAAAAHQEAABkcnMvZG93bnJldi54bWxQSwUG&#10;AAAAAAQABADzAAAAfgUAAAAA&#10;" filled="f" stroked="f">
                <v:textbox>
                  <w:txbxContent>
                    <w:p w14:paraId="40A1F548" w14:textId="276ED6E8" w:rsidR="00594BF0" w:rsidRPr="00A36834" w:rsidRDefault="00AE4B73" w:rsidP="00594B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Significa informar, </w:t>
                      </w:r>
                      <w:r w:rsidR="00A36834"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em no</w:t>
                      </w: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máximo 24 horas, a ocorrência dos agravos listados, a partir do momento da suspeita inicial.</w:t>
                      </w:r>
                    </w:p>
                  </w:txbxContent>
                </v:textbox>
              </v:shape>
            </w:pict>
          </mc:Fallback>
        </mc:AlternateContent>
      </w:r>
    </w:p>
    <w:p w14:paraId="59842D3F" w14:textId="1B352337" w:rsidR="00093D21" w:rsidRDefault="00093D21" w:rsidP="00093D21">
      <w:pPr>
        <w:ind w:left="-284"/>
      </w:pPr>
    </w:p>
    <w:p w14:paraId="703B7515" w14:textId="1617B9BC" w:rsidR="00093D21" w:rsidRDefault="00594BF0" w:rsidP="00093D21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C4F4F7" wp14:editId="70084908">
                <wp:simplePos x="0" y="0"/>
                <wp:positionH relativeFrom="column">
                  <wp:posOffset>-192405</wp:posOffset>
                </wp:positionH>
                <wp:positionV relativeFrom="paragraph">
                  <wp:posOffset>-54396</wp:posOffset>
                </wp:positionV>
                <wp:extent cx="3082925" cy="436245"/>
                <wp:effectExtent l="0" t="0" r="22225" b="20955"/>
                <wp:wrapNone/>
                <wp:docPr id="1738646207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4362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2187B8C5" id="Retângulo: Cantos Arredondados 1" o:spid="_x0000_s1026" style="position:absolute;margin-left:-15.15pt;margin-top:-4.3pt;width:242.75pt;height:34.3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voYwIAABgFAAAOAAAAZHJzL2Uyb0RvYy54bWysVE1v2zAMvQ/YfxB0X+24SdcGdYqgRYcB&#10;RRv0Az2rslQbkEWNUuJkv36U7DhFW+ww7CJLIvlIPj/q/GLbGrZR6BuwJZ8c5ZwpK6Fq7GvJnx6v&#10;v51y5oOwlTBgVcl3yvOLxdcv552bqwJqMJVCRiDWzztX8joEN88yL2vVCn8ETlkyasBWBDria1ah&#10;6Ai9NVmR5ydZB1g5BKm8p9ur3sgXCV9rJcOd1l4FZkpOtYW0Ylpf4potzsX8FYWrGzmUIf6hilY0&#10;lpKOUFciCLbG5gNU20gEDzocSWgz0LqRKvVA3Uzyd9081MKp1AuR491Ik/9/sPJ28+BWSDR0zs89&#10;bWMXW41t/FJ9bJvI2o1kqW1gki6P89PirJhxJsk2PT4pprPIZnaIdujDDwUti5uSI6xtdU9/JBEl&#10;Njc+9P57Pwo+FJF2YWdUrMPYe6VZU1HaIkUnfahLg2wj6M8KKZUNk95Ui0r115NZnqdfTEWNEanE&#10;BBiRdWPMiD0ARO19xO5rHfxjqEryGoPzvxXWB48RKTPYMAa3jQX8DMBQV0Pm3n9PUk9NZOkFqt0K&#10;GUIvbu/kdUOE3wgfVgJJzaR7mtBwR4s20JUchh1nNeDvz+6jP4mMrJx1NB0l97/WAhVn5qcl+Z1N&#10;ptM4TukwnX0v6IBvLS9vLXbdXgL9pgm9BU6mbfQPZr/VCO0zDfIyZiWTsJJyl1wG3B8uQz+19BRI&#10;tVwmNxohJ8KNfXAygkdWo5Yet88C3aC6QHq9hf0kifk73fW+MdLCch1AN0mUB14Hvmn8knCGpyLO&#10;99tz8jo8aIs/AAAA//8DAFBLAwQUAAYACAAAACEA7UerCN8AAAAJAQAADwAAAGRycy9kb3ducmV2&#10;LnhtbEyPwU7DMAyG70i8Q2QkLmhLum7VKE0nNAlxQ2xw4Jg2pq3WOFWTdeXtMSd2s+Vfn7+/2M2u&#10;FxOOofOkIVkqEEi1tx01Gj4/XhZbECEasqb3hBp+MMCuvL0pTG79hQ44HWMjGEIhNxraGIdcylC3&#10;6ExY+gGJb99+dCbyOjbSjubCcNfLlVKZdKYj/tCaAfct1qfj2Wl4eNyn4+u7qqI6JW+HrzUDJ6n1&#10;/d38/AQi4hz/w/Cnz+pQslPlz2SD6DUsUpVylIdtBoID681mBaLSkKkEZFnI6wblLwAAAP//AwBQ&#10;SwECLQAUAAYACAAAACEAtoM4kv4AAADhAQAAEwAAAAAAAAAAAAAAAAAAAAAAW0NvbnRlbnRfVHlw&#10;ZXNdLnhtbFBLAQItABQABgAIAAAAIQA4/SH/1gAAAJQBAAALAAAAAAAAAAAAAAAAAC8BAABfcmVs&#10;cy8ucmVsc1BLAQItABQABgAIAAAAIQAtB8voYwIAABgFAAAOAAAAAAAAAAAAAAAAAC4CAABkcnMv&#10;ZTJvRG9jLnhtbFBLAQItABQABgAIAAAAIQDtR6sI3wAAAAkBAAAPAAAAAAAAAAAAAAAAAL0EAABk&#10;cnMvZG93bnJldi54bWxQSwUGAAAAAAQABADzAAAAyQUAAAAA&#10;" fillcolor="#4472c4 [3204]" strokecolor="#09101d [484]" strokeweight="1pt">
                <v:stroke joinstyle="miter"/>
              </v:roundrect>
            </w:pict>
          </mc:Fallback>
        </mc:AlternateContent>
      </w:r>
    </w:p>
    <w:p w14:paraId="3407A03D" w14:textId="3F4CE105" w:rsidR="00093D21" w:rsidRDefault="00594BF0" w:rsidP="00093D21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F8DC008" wp14:editId="08C15075">
                <wp:simplePos x="0" y="0"/>
                <wp:positionH relativeFrom="column">
                  <wp:posOffset>-187325</wp:posOffset>
                </wp:positionH>
                <wp:positionV relativeFrom="paragraph">
                  <wp:posOffset>118745</wp:posOffset>
                </wp:positionV>
                <wp:extent cx="3000375" cy="4495800"/>
                <wp:effectExtent l="0" t="0" r="0" b="0"/>
                <wp:wrapNone/>
                <wp:docPr id="1072190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449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19815" w14:textId="3EFFA11A" w:rsidR="00594BF0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Caso suspeito ou confirmado de:</w:t>
                            </w:r>
                          </w:p>
                          <w:p w14:paraId="6FD42953" w14:textId="66F1E261" w:rsidR="00AE4B73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Botulismo</w:t>
                            </w:r>
                          </w:p>
                          <w:p w14:paraId="25E60FBE" w14:textId="2D9685D8" w:rsidR="00AE4B73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Cólera</w:t>
                            </w:r>
                          </w:p>
                          <w:p w14:paraId="2DE5605C" w14:textId="01B6EE13" w:rsidR="00AE4B73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Febre amarela</w:t>
                            </w:r>
                          </w:p>
                          <w:p w14:paraId="61D7EF58" w14:textId="6DE6DC7B" w:rsidR="00AE4B73" w:rsidRPr="00A36834" w:rsidRDefault="00A36834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Hantavírus</w:t>
                            </w:r>
                            <w:r w:rsidR="00AE4B73"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/Leptospirose</w:t>
                            </w:r>
                          </w:p>
                          <w:p w14:paraId="5007A4CC" w14:textId="54308802" w:rsidR="00AE4B73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Influenza Humana</w:t>
                            </w:r>
                          </w:p>
                          <w:p w14:paraId="64DE9B74" w14:textId="7DFB8F73" w:rsidR="00AE4B73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Sarampo</w:t>
                            </w:r>
                            <w:r w:rsidR="00A36834"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/Rubéola</w:t>
                            </w:r>
                          </w:p>
                          <w:p w14:paraId="01186B40" w14:textId="5D285E3E" w:rsidR="00AE4B73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Síndrome Respiratória Aguda Grave</w:t>
                            </w:r>
                          </w:p>
                          <w:p w14:paraId="70B45EBE" w14:textId="59C22C2B" w:rsidR="00AE4B73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Varíola</w:t>
                            </w:r>
                          </w:p>
                          <w:p w14:paraId="1EB5773F" w14:textId="34DC03B6" w:rsidR="00AE4B73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Óbito por acidente de trabalho, Dengue, Covid, Influenza</w:t>
                            </w:r>
                            <w:r w:rsidR="00A36834"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ZIKA</w:t>
                            </w: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27054E" w14:textId="04F61323" w:rsidR="00AE4B73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Óbito idade fértil, materno</w:t>
                            </w:r>
                          </w:p>
                          <w:p w14:paraId="6F48E387" w14:textId="71D1B656" w:rsidR="00AE4B73" w:rsidRPr="00A36834" w:rsidRDefault="00AE4B73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Meningites</w:t>
                            </w:r>
                          </w:p>
                          <w:p w14:paraId="154CFBAE" w14:textId="471738B8" w:rsidR="00AE4B73" w:rsidRPr="00A36834" w:rsidRDefault="00A36834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Malária</w:t>
                            </w:r>
                          </w:p>
                          <w:p w14:paraId="0B992B51" w14:textId="4637322C" w:rsidR="00A36834" w:rsidRPr="00A36834" w:rsidRDefault="00A36834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Monkeypox</w:t>
                            </w:r>
                          </w:p>
                          <w:p w14:paraId="4E8CACE8" w14:textId="1D6A09A9" w:rsidR="00A36834" w:rsidRPr="00A36834" w:rsidRDefault="00A36834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Poliomielite</w:t>
                            </w:r>
                          </w:p>
                          <w:p w14:paraId="08015EC2" w14:textId="00353315" w:rsidR="00A36834" w:rsidRPr="00A36834" w:rsidRDefault="00A36834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Tétano</w:t>
                            </w:r>
                          </w:p>
                          <w:p w14:paraId="6BD8D8B9" w14:textId="44A78E1A" w:rsidR="00A36834" w:rsidRPr="00A36834" w:rsidRDefault="00A36834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Varicela</w:t>
                            </w:r>
                          </w:p>
                          <w:p w14:paraId="6B034AB8" w14:textId="5160DF8A" w:rsidR="00A36834" w:rsidRDefault="00A36834" w:rsidP="00AE4B7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6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PFA (Paralisia Flácida Aguda)</w:t>
                            </w:r>
                          </w:p>
                          <w:p w14:paraId="0C6C9F95" w14:textId="1E189FE0" w:rsidR="000208AE" w:rsidRDefault="000208AE" w:rsidP="000208A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– Epizootias/e ou mortes de animais que podem proceder ocorrências de doenças em humanos:</w:t>
                            </w:r>
                          </w:p>
                          <w:p w14:paraId="31BA0827" w14:textId="2A2E2424" w:rsidR="000208AE" w:rsidRPr="000208AE" w:rsidRDefault="000208AE" w:rsidP="000208A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Epizootias em primatas humanos (Monkeypox)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C008" id="_x0000_s1034" type="#_x0000_t202" style="position:absolute;left:0;text-align:left;margin-left:-14.75pt;margin-top:9.35pt;width:236.25pt;height:35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klGQIAAAgEAAAOAAAAZHJzL2Uyb0RvYy54bWysU9uO2yAQfa/Uf0C8N74kaRIrzmqb7VaV&#10;thdptx9AMI5RgaFAYqdf3wEnadS+VfUDAsZzZs6Zw/pu0IochfMSTE2LSU6JMBwaafY1/fby+GZJ&#10;iQ/MNEyBETU9CU/vNq9frXtbiRI6UI1wBEGMr3pb0y4EW2WZ553QzE/ACoPBFpxmAY9unzWO9Yiu&#10;VVbm+dusB9dYB1x4j7cPY5BuEn7bCh6+tK0XgaiaYm8hrS6tu7hmmzWr9o7ZTvJzG+wfutBMGix6&#10;hXpggZGDk39BackdeGjDhIPOoG0lF4kDsinyP9g8d8yKxAXF8fYqk/9/sPzz8asjssHZ5YuyWOXF&#10;lBLDNI5qy+TASCPIixgCkDJq1VtfYcqzxaQwvIMB8xJvb5+Af/fEwLZjZi/unYO+E6zBXouYmd2k&#10;jjg+guz6T9BgMXYIkICG1ukoJEpDEB1ndrrOCfsgHC+neZ5PF3NKOMZms9V8madJZqy6pFvnwwcB&#10;msRNTR0aIcGz45MPsR1WXX6J1Qw8SqWSGZQhfU1X83KeEm4iWgb0qpK6plgQv9E9keV706TkwKQa&#10;91hAmTPtyHTkHIbdkNReXtTcQXNCHRyM1sSnhJsO3E9KerRlTf2PA3OCEvXRoJarYjaLPk6H2XxR&#10;4sHdRna3EWY4QtU0UDJutyF5f6R8j5q3MqkRhzN2cm4Z7ZZEOj+N6Ofbc/rr9wPe/AIAAP//AwBQ&#10;SwMEFAAGAAgAAAAhABh/UtLeAAAACgEAAA8AAABkcnMvZG93bnJldi54bWxMj8FOwzAQRO9I/IO1&#10;SNxam5A2bYhTIRBXUAtU6s2Nt0lEvI5itwl/z3KC42qeZt8Um8l14oJDaD1puJsrEEiVty3VGj7e&#10;X2YrECEasqbzhBq+McCmvL4qTG79SFu87GItuIRCbjQ0Mfa5lKFq0Jkw9z0SZyc/OBP5HGppBzNy&#10;uetkotRSOtMSf2hMj08NVl+7s9Pw+Xo67FP1Vj+7RT/6SUlya6n17c30+AAi4hT/YPjVZ3Uo2eno&#10;z2SD6DTMkvWCUQ5WGQgG0vSexx01ZMkyA1kW8v+E8gcAAP//AwBQSwECLQAUAAYACAAAACEAtoM4&#10;kv4AAADhAQAAEwAAAAAAAAAAAAAAAAAAAAAAW0NvbnRlbnRfVHlwZXNdLnhtbFBLAQItABQABgAI&#10;AAAAIQA4/SH/1gAAAJQBAAALAAAAAAAAAAAAAAAAAC8BAABfcmVscy8ucmVsc1BLAQItABQABgAI&#10;AAAAIQBbVHklGQIAAAgEAAAOAAAAAAAAAAAAAAAAAC4CAABkcnMvZTJvRG9jLnhtbFBLAQItABQA&#10;BgAIAAAAIQAYf1LS3gAAAAoBAAAPAAAAAAAAAAAAAAAAAHMEAABkcnMvZG93bnJldi54bWxQSwUG&#10;AAAAAAQABADzAAAAfgUAAAAA&#10;" filled="f" stroked="f">
                <v:textbox>
                  <w:txbxContent>
                    <w:p w14:paraId="33319815" w14:textId="3EFFA11A" w:rsidR="00594BF0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Caso suspeito ou confirmado de:</w:t>
                      </w:r>
                    </w:p>
                    <w:p w14:paraId="6FD42953" w14:textId="66F1E261" w:rsidR="00AE4B73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Botulismo</w:t>
                      </w:r>
                    </w:p>
                    <w:p w14:paraId="25E60FBE" w14:textId="2D9685D8" w:rsidR="00AE4B73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Cólera</w:t>
                      </w:r>
                    </w:p>
                    <w:p w14:paraId="2DE5605C" w14:textId="01B6EE13" w:rsidR="00AE4B73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Febre amarela</w:t>
                      </w:r>
                    </w:p>
                    <w:p w14:paraId="61D7EF58" w14:textId="6DE6DC7B" w:rsidR="00AE4B73" w:rsidRPr="00A36834" w:rsidRDefault="00A36834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Hantavírus</w:t>
                      </w:r>
                      <w:r w:rsidR="00AE4B73"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/Leptospirose</w:t>
                      </w:r>
                    </w:p>
                    <w:p w14:paraId="5007A4CC" w14:textId="54308802" w:rsidR="00AE4B73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Influenza Humana</w:t>
                      </w:r>
                    </w:p>
                    <w:p w14:paraId="64DE9B74" w14:textId="7DFB8F73" w:rsidR="00AE4B73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Sarampo</w:t>
                      </w:r>
                      <w:r w:rsidR="00A36834"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/Rubéola</w:t>
                      </w:r>
                    </w:p>
                    <w:p w14:paraId="01186B40" w14:textId="5D285E3E" w:rsidR="00AE4B73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Síndrome Respiratória Aguda Grave</w:t>
                      </w:r>
                    </w:p>
                    <w:p w14:paraId="70B45EBE" w14:textId="59C22C2B" w:rsidR="00AE4B73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Varíola</w:t>
                      </w:r>
                    </w:p>
                    <w:p w14:paraId="1EB5773F" w14:textId="34DC03B6" w:rsidR="00AE4B73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Óbito por acidente de trabalho, Dengue, Covid, Influenza</w:t>
                      </w:r>
                      <w:r w:rsidR="00A36834"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, ZIKA</w:t>
                      </w: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27054E" w14:textId="04F61323" w:rsidR="00AE4B73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Óbito idade fértil, materno</w:t>
                      </w:r>
                    </w:p>
                    <w:p w14:paraId="6F48E387" w14:textId="71D1B656" w:rsidR="00AE4B73" w:rsidRPr="00A36834" w:rsidRDefault="00AE4B73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Meningites</w:t>
                      </w:r>
                    </w:p>
                    <w:p w14:paraId="154CFBAE" w14:textId="471738B8" w:rsidR="00AE4B73" w:rsidRPr="00A36834" w:rsidRDefault="00A36834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Malária</w:t>
                      </w:r>
                    </w:p>
                    <w:p w14:paraId="0B992B51" w14:textId="4637322C" w:rsidR="00A36834" w:rsidRPr="00A36834" w:rsidRDefault="00A36834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Monkeypox</w:t>
                      </w:r>
                    </w:p>
                    <w:p w14:paraId="4E8CACE8" w14:textId="1D6A09A9" w:rsidR="00A36834" w:rsidRPr="00A36834" w:rsidRDefault="00A36834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Poliomielite</w:t>
                      </w:r>
                    </w:p>
                    <w:p w14:paraId="08015EC2" w14:textId="00353315" w:rsidR="00A36834" w:rsidRPr="00A36834" w:rsidRDefault="00A36834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Tétano</w:t>
                      </w:r>
                    </w:p>
                    <w:p w14:paraId="6BD8D8B9" w14:textId="44A78E1A" w:rsidR="00A36834" w:rsidRPr="00A36834" w:rsidRDefault="00A36834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Varicela</w:t>
                      </w:r>
                    </w:p>
                    <w:p w14:paraId="6B034AB8" w14:textId="5160DF8A" w:rsidR="00A36834" w:rsidRDefault="00A36834" w:rsidP="00AE4B73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6834">
                        <w:rPr>
                          <w:rFonts w:ascii="Arial" w:hAnsi="Arial" w:cs="Arial"/>
                          <w:sz w:val="20"/>
                          <w:szCs w:val="20"/>
                        </w:rPr>
                        <w:t>PFA (Paralisia Flácida Aguda)</w:t>
                      </w:r>
                    </w:p>
                    <w:p w14:paraId="0C6C9F95" w14:textId="1E189FE0" w:rsidR="000208AE" w:rsidRDefault="000208AE" w:rsidP="000208A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 – Epizootias/e ou mortes de animais que podem proceder ocorrências de doenças em humanos:</w:t>
                      </w:r>
                    </w:p>
                    <w:p w14:paraId="31BA0827" w14:textId="2A2E2424" w:rsidR="000208AE" w:rsidRPr="000208AE" w:rsidRDefault="000208AE" w:rsidP="000208A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Epizootias em primatas humanos (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Monkeypox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39B1682" w14:textId="0F4759CE" w:rsidR="00093D21" w:rsidRDefault="00093D21" w:rsidP="00093D21">
      <w:pPr>
        <w:ind w:left="-284"/>
      </w:pPr>
    </w:p>
    <w:p w14:paraId="0FBB449C" w14:textId="161DCFB0" w:rsidR="00093D21" w:rsidRDefault="00093D21" w:rsidP="00093D21">
      <w:pPr>
        <w:ind w:left="-284"/>
      </w:pPr>
    </w:p>
    <w:p w14:paraId="1E43BDCF" w14:textId="457204E9" w:rsidR="00093D21" w:rsidRDefault="00093D21" w:rsidP="00093D21">
      <w:pPr>
        <w:ind w:left="-284"/>
      </w:pPr>
    </w:p>
    <w:p w14:paraId="27D57D53" w14:textId="32F169C9" w:rsidR="00093D21" w:rsidRDefault="00093D21" w:rsidP="00093D21">
      <w:pPr>
        <w:ind w:left="-284"/>
      </w:pPr>
    </w:p>
    <w:p w14:paraId="4435ABCC" w14:textId="77777777" w:rsidR="00093D21" w:rsidRDefault="00093D21" w:rsidP="00093D21">
      <w:pPr>
        <w:ind w:left="-284"/>
      </w:pPr>
    </w:p>
    <w:p w14:paraId="5A0C985C" w14:textId="77777777" w:rsidR="00093D21" w:rsidRDefault="00093D21" w:rsidP="00093D21">
      <w:pPr>
        <w:ind w:left="-284"/>
      </w:pPr>
    </w:p>
    <w:p w14:paraId="303DE6CD" w14:textId="5D15C174" w:rsidR="00093D21" w:rsidRDefault="00093D21" w:rsidP="00093D21">
      <w:pPr>
        <w:ind w:left="-284"/>
      </w:pPr>
    </w:p>
    <w:p w14:paraId="51CC1718" w14:textId="0FC6C741" w:rsidR="00093D21" w:rsidRDefault="00093D21" w:rsidP="00093D21">
      <w:pPr>
        <w:ind w:left="-284"/>
      </w:pPr>
    </w:p>
    <w:p w14:paraId="1D9EDEA5" w14:textId="6E5080A2" w:rsidR="00093D21" w:rsidRDefault="00093D21" w:rsidP="00093D21">
      <w:pPr>
        <w:ind w:left="-284"/>
      </w:pPr>
    </w:p>
    <w:p w14:paraId="72D01B22" w14:textId="64FDFB96" w:rsidR="00093D21" w:rsidRDefault="00093D21" w:rsidP="00093D21">
      <w:pPr>
        <w:ind w:left="-284"/>
      </w:pPr>
    </w:p>
    <w:p w14:paraId="34ADD439" w14:textId="77777777" w:rsidR="00093D21" w:rsidRDefault="00093D21" w:rsidP="00093D21">
      <w:pPr>
        <w:ind w:left="-284"/>
      </w:pPr>
    </w:p>
    <w:p w14:paraId="0BB365B4" w14:textId="77777777" w:rsidR="00093D21" w:rsidRDefault="00093D21" w:rsidP="00093D21">
      <w:pPr>
        <w:ind w:left="-284"/>
      </w:pPr>
    </w:p>
    <w:p w14:paraId="7C515971" w14:textId="4871C5B2" w:rsidR="00093D21" w:rsidRDefault="00093D21" w:rsidP="00093D21">
      <w:pPr>
        <w:ind w:left="-284"/>
      </w:pPr>
    </w:p>
    <w:p w14:paraId="772E96CF" w14:textId="77777777" w:rsidR="000208AE" w:rsidRDefault="000208AE" w:rsidP="00093D21">
      <w:pPr>
        <w:ind w:left="-284"/>
      </w:pPr>
    </w:p>
    <w:p w14:paraId="57E146F3" w14:textId="660C0BD3" w:rsidR="00093D21" w:rsidRDefault="000208AE" w:rsidP="00093D21">
      <w:pPr>
        <w:ind w:left="-284"/>
      </w:pPr>
      <w:r w:rsidRPr="000208AE">
        <w:rPr>
          <w:noProof/>
        </w:rPr>
        <w:drawing>
          <wp:inline distT="0" distB="0" distL="0" distR="0" wp14:anchorId="730BADA0" wp14:editId="06B49E29">
            <wp:extent cx="2301875" cy="1456342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3509" cy="14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BBEB4" w14:textId="2E1EBDE1" w:rsidR="00093D21" w:rsidRDefault="000208AE" w:rsidP="00093D21">
      <w:pPr>
        <w:ind w:left="-284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20C7C315" wp14:editId="4704D3DE">
            <wp:simplePos x="0" y="0"/>
            <wp:positionH relativeFrom="page">
              <wp:posOffset>7267575</wp:posOffset>
            </wp:positionH>
            <wp:positionV relativeFrom="paragraph">
              <wp:posOffset>-393065</wp:posOffset>
            </wp:positionV>
            <wp:extent cx="3162300" cy="1095375"/>
            <wp:effectExtent l="0" t="0" r="0" b="0"/>
            <wp:wrapNone/>
            <wp:docPr id="613815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6" r="13627" b="89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FE4D8" w14:textId="69B1953A" w:rsidR="00093D21" w:rsidRDefault="00093D21" w:rsidP="00093D21">
      <w:pPr>
        <w:ind w:left="-284"/>
      </w:pPr>
    </w:p>
    <w:p w14:paraId="3D7B0A36" w14:textId="29AA22C3" w:rsidR="00093D21" w:rsidRDefault="00093D21" w:rsidP="00093D21">
      <w:pPr>
        <w:ind w:left="-284"/>
      </w:pPr>
    </w:p>
    <w:p w14:paraId="6C06B70F" w14:textId="550D1E27" w:rsidR="00093D21" w:rsidRDefault="00093D21" w:rsidP="00093D21">
      <w:pPr>
        <w:ind w:left="-284"/>
      </w:pPr>
    </w:p>
    <w:p w14:paraId="52158FF0" w14:textId="7A5E0EF5" w:rsidR="00A02633" w:rsidRDefault="000208AE" w:rsidP="00093D21">
      <w:pPr>
        <w:ind w:left="-284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5CA1C11" wp14:editId="53BBA84C">
            <wp:simplePos x="0" y="0"/>
            <wp:positionH relativeFrom="column">
              <wp:posOffset>280035</wp:posOffset>
            </wp:positionH>
            <wp:positionV relativeFrom="paragraph">
              <wp:posOffset>9525</wp:posOffset>
            </wp:positionV>
            <wp:extent cx="2547620" cy="1333500"/>
            <wp:effectExtent l="0" t="0" r="5080" b="0"/>
            <wp:wrapNone/>
            <wp:docPr id="2137234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184" cy="13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0D41B" w14:textId="77777777" w:rsidR="000208AE" w:rsidRDefault="000208AE" w:rsidP="00093D21">
      <w:pPr>
        <w:ind w:left="-284"/>
      </w:pPr>
    </w:p>
    <w:p w14:paraId="4A641370" w14:textId="42A0E04D" w:rsidR="00A02633" w:rsidRDefault="00A02633" w:rsidP="00093D21">
      <w:pPr>
        <w:ind w:left="-284"/>
      </w:pPr>
    </w:p>
    <w:p w14:paraId="5103E34D" w14:textId="3EF9EC96" w:rsidR="00A02633" w:rsidRDefault="00A02633" w:rsidP="00093D21">
      <w:pPr>
        <w:ind w:left="-284"/>
      </w:pPr>
    </w:p>
    <w:p w14:paraId="6CD38766" w14:textId="78AAB1B3" w:rsidR="00A02633" w:rsidRDefault="00A02633" w:rsidP="00093D21">
      <w:pPr>
        <w:ind w:left="-284"/>
      </w:pPr>
    </w:p>
    <w:p w14:paraId="2CD26ED2" w14:textId="6134417A" w:rsidR="00A02633" w:rsidRDefault="00594BF0" w:rsidP="00093D21">
      <w:pPr>
        <w:ind w:left="-284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3169C378" wp14:editId="2C32EE5F">
            <wp:simplePos x="0" y="0"/>
            <wp:positionH relativeFrom="column">
              <wp:posOffset>365760</wp:posOffset>
            </wp:positionH>
            <wp:positionV relativeFrom="paragraph">
              <wp:posOffset>106045</wp:posOffset>
            </wp:positionV>
            <wp:extent cx="2264163" cy="2019300"/>
            <wp:effectExtent l="0" t="0" r="3175" b="0"/>
            <wp:wrapNone/>
            <wp:docPr id="106720902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682" cy="202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99EEE" w14:textId="08E215F4" w:rsidR="00A02633" w:rsidRDefault="00A02633" w:rsidP="00093D21">
      <w:pPr>
        <w:ind w:left="-284"/>
      </w:pPr>
    </w:p>
    <w:p w14:paraId="520ABE08" w14:textId="139910E7" w:rsidR="00A02633" w:rsidRDefault="00A02633" w:rsidP="00093D21">
      <w:pPr>
        <w:ind w:left="-284"/>
      </w:pPr>
    </w:p>
    <w:p w14:paraId="218A067F" w14:textId="36AD10CB" w:rsidR="00A02633" w:rsidRDefault="00A02633" w:rsidP="00093D21">
      <w:pPr>
        <w:ind w:left="-284"/>
      </w:pPr>
    </w:p>
    <w:p w14:paraId="6672AD12" w14:textId="722A2211" w:rsidR="00A02633" w:rsidRDefault="000208AE" w:rsidP="00093D21">
      <w:pPr>
        <w:ind w:left="-284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4490CAA4" wp14:editId="73B28441">
            <wp:simplePos x="0" y="0"/>
            <wp:positionH relativeFrom="page">
              <wp:posOffset>8467725</wp:posOffset>
            </wp:positionH>
            <wp:positionV relativeFrom="paragraph">
              <wp:posOffset>8889</wp:posOffset>
            </wp:positionV>
            <wp:extent cx="760095" cy="695325"/>
            <wp:effectExtent l="0" t="0" r="0" b="0"/>
            <wp:wrapNone/>
            <wp:docPr id="5790690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38" b="89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6101A" w14:textId="1B1D4451" w:rsidR="00A02633" w:rsidRDefault="00A02633" w:rsidP="00093D21">
      <w:pPr>
        <w:ind w:left="-284"/>
      </w:pPr>
    </w:p>
    <w:p w14:paraId="6F6B5A16" w14:textId="461C415C" w:rsidR="00A02633" w:rsidRDefault="00A02633" w:rsidP="00093D21">
      <w:pPr>
        <w:ind w:left="-284"/>
      </w:pPr>
    </w:p>
    <w:p w14:paraId="3D6E1CA3" w14:textId="72A18A2C" w:rsidR="00A02633" w:rsidRDefault="001B2B24" w:rsidP="00093D21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FE364AF" wp14:editId="3E77F696">
                <wp:simplePos x="0" y="0"/>
                <wp:positionH relativeFrom="column">
                  <wp:posOffset>-98706</wp:posOffset>
                </wp:positionH>
                <wp:positionV relativeFrom="paragraph">
                  <wp:posOffset>156536</wp:posOffset>
                </wp:positionV>
                <wp:extent cx="3293240" cy="1448474"/>
                <wp:effectExtent l="0" t="0" r="0" b="0"/>
                <wp:wrapNone/>
                <wp:docPr id="19175429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240" cy="1448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F27A" w14:textId="131F42DC" w:rsidR="00742C74" w:rsidRPr="00594BF0" w:rsidRDefault="00594BF0" w:rsidP="00742C7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42"/>
                                <w:szCs w:val="42"/>
                              </w:rPr>
                            </w:pPr>
                            <w:r w:rsidRPr="00594BF0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42"/>
                                <w:szCs w:val="42"/>
                              </w:rPr>
                              <w:t>NUVEH</w:t>
                            </w:r>
                          </w:p>
                          <w:p w14:paraId="3C937A8D" w14:textId="77777777" w:rsidR="00594BF0" w:rsidRPr="00594BF0" w:rsidRDefault="00594BF0" w:rsidP="00594BF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</w:rPr>
                            </w:pPr>
                            <w:r w:rsidRPr="00594BF0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</w:rPr>
                              <w:t xml:space="preserve">Núcleo Hospitalar de Epidemiologia </w:t>
                            </w:r>
                          </w:p>
                          <w:p w14:paraId="73A5C36A" w14:textId="77777777" w:rsidR="00594BF0" w:rsidRPr="00594BF0" w:rsidRDefault="00594BF0" w:rsidP="00594BF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</w:rPr>
                            </w:pPr>
                            <w:r w:rsidRPr="00594BF0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</w:rPr>
                              <w:t xml:space="preserve">da Santa Casa de Misericórdia </w:t>
                            </w:r>
                          </w:p>
                          <w:p w14:paraId="0273DA69" w14:textId="3FE5F2F0" w:rsidR="00594BF0" w:rsidRPr="00594BF0" w:rsidRDefault="00594BF0" w:rsidP="00594BF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</w:rPr>
                            </w:pPr>
                            <w:r w:rsidRPr="00594BF0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</w:rPr>
                              <w:t>de Piumhi</w:t>
                            </w:r>
                          </w:p>
                          <w:p w14:paraId="16997465" w14:textId="77777777" w:rsidR="00594BF0" w:rsidRPr="00093D21" w:rsidRDefault="00594BF0" w:rsidP="00594BF0">
                            <w:pPr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64AF" id="_x0000_s1035" type="#_x0000_t202" style="position:absolute;left:0;text-align:left;margin-left:-7.75pt;margin-top:12.35pt;width:259.3pt;height:114.0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dPGQIAAAkEAAAOAAAAZHJzL2Uyb0RvYy54bWysU9uO0zAQfUfiHyy/07TZlG2jpqulyyKk&#10;5SLt8gFTx2ksHI+x3Sbl6xk7bangDZEHy+PJnJlzfLy6GzrNDtJ5habis8mUM2kE1srsKv7t5fHN&#10;gjMfwNSg0ciKH6Xnd+vXr1a9LWWOLepaOkYgxpe9rXgbgi2zzItWduAnaKWhZIOug0Ch22W1g57Q&#10;O53l0+nbrEdXW4dCek+nD2OSrxN+00gRvjSNl4HpitNsIa0urdu4ZusVlDsHtlXiNAb8wxQdKENN&#10;L1APEIDtnfoLqlPCoccmTAR2GTaNEjJxIDaz6R9snluwMnEhcby9yOT/H6z4fPjqmKrp7paz23mR&#10;L+ckk4GO7moDagBWS/Yih4Asj2L11pdU82ypKgzvcKDCRNzbJxTfPTO4acHs5L1z2LcSahp2Fiuz&#10;q9IRx0eQbf8Ja2oG+4AJaGhcF5UkbRih0zTHy0XRHEzQ4U2+vMkLSgnKzYpiUdwWqQeU53LrfPgg&#10;sWNxU3FHTkjwcHjyIY4D5fmX2M3go9I6uUEb1ld8Oc/nqeAq06lAZtWqq/hiGr/RPpHle1On4gBK&#10;j3tqoM2JdmQ6cg7DdkhyL89qbrE+kg4OR2/SW6JNi+4nZz35suL+xx6c5Ex/NKTlkuhGI6egmN/m&#10;FLjrzPY6A0YQVMUDZ+N2E5L5R8r3pHmjkhrxcsZJTiOT35JIp7cRDX0dp79+v+D1LwAAAP//AwBQ&#10;SwMEFAAGAAgAAAAhAGVUp+veAAAACgEAAA8AAABkcnMvZG93bnJldi54bWxMj01PwzAMhu9I/IfI&#10;SNy2pGWBUZpOCMQVtPEhccsar61onKrJ1vLvMSc42n70+nnLzex7ccIxdoEMZEsFAqkOrqPGwNvr&#10;02INIiZLzvaB0MA3RthU52elLVyYaIunXWoEh1AsrIE2paGQMtYtehuXYUDi2yGM3iYex0a60U4c&#10;7nuZK3Utve2IP7R2wIcW66/d0Rt4fz58fqzUS/Po9TCFWUnyt9KYy4v5/g5Ewjn9wfCrz+pQsdM+&#10;HMlF0RtYZFozaiBf3YBgQKurDMSeFzpfg6xK+b9C9QMAAP//AwBQSwECLQAUAAYACAAAACEAtoM4&#10;kv4AAADhAQAAEwAAAAAAAAAAAAAAAAAAAAAAW0NvbnRlbnRfVHlwZXNdLnhtbFBLAQItABQABgAI&#10;AAAAIQA4/SH/1gAAAJQBAAALAAAAAAAAAAAAAAAAAC8BAABfcmVscy8ucmVsc1BLAQItABQABgAI&#10;AAAAIQAmGpdPGQIAAAkEAAAOAAAAAAAAAAAAAAAAAC4CAABkcnMvZTJvRG9jLnhtbFBLAQItABQA&#10;BgAIAAAAIQBlVKfr3gAAAAoBAAAPAAAAAAAAAAAAAAAAAHMEAABkcnMvZG93bnJldi54bWxQSwUG&#10;AAAAAAQABADzAAAAfgUAAAAA&#10;" filled="f" stroked="f">
                <v:textbox>
                  <w:txbxContent>
                    <w:p w14:paraId="743BF27A" w14:textId="131F42DC" w:rsidR="00742C74" w:rsidRPr="00594BF0" w:rsidRDefault="00594BF0" w:rsidP="00742C7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42"/>
                          <w:szCs w:val="42"/>
                        </w:rPr>
                      </w:pPr>
                      <w:r w:rsidRPr="00594BF0">
                        <w:rPr>
                          <w:rFonts w:ascii="Arial Black" w:hAnsi="Arial Black"/>
                          <w:b/>
                          <w:bCs/>
                          <w:color w:val="002060"/>
                          <w:sz w:val="42"/>
                          <w:szCs w:val="42"/>
                        </w:rPr>
                        <w:t>NUVEH</w:t>
                      </w:r>
                    </w:p>
                    <w:p w14:paraId="3C937A8D" w14:textId="77777777" w:rsidR="00594BF0" w:rsidRPr="00594BF0" w:rsidRDefault="00594BF0" w:rsidP="00594BF0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</w:rPr>
                      </w:pPr>
                      <w:r w:rsidRPr="00594BF0">
                        <w:rPr>
                          <w:rFonts w:ascii="Arial Black" w:hAnsi="Arial Black"/>
                          <w:b/>
                          <w:bCs/>
                          <w:color w:val="002060"/>
                        </w:rPr>
                        <w:t xml:space="preserve">Núcleo Hospitalar de Epidemiologia </w:t>
                      </w:r>
                    </w:p>
                    <w:p w14:paraId="73A5C36A" w14:textId="77777777" w:rsidR="00594BF0" w:rsidRPr="00594BF0" w:rsidRDefault="00594BF0" w:rsidP="00594BF0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</w:rPr>
                      </w:pPr>
                      <w:r w:rsidRPr="00594BF0">
                        <w:rPr>
                          <w:rFonts w:ascii="Arial Black" w:hAnsi="Arial Black"/>
                          <w:b/>
                          <w:bCs/>
                          <w:color w:val="002060"/>
                        </w:rPr>
                        <w:t xml:space="preserve">da Santa Casa de Misericórdia </w:t>
                      </w:r>
                    </w:p>
                    <w:p w14:paraId="0273DA69" w14:textId="3FE5F2F0" w:rsidR="00594BF0" w:rsidRPr="00594BF0" w:rsidRDefault="00594BF0" w:rsidP="00594BF0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</w:rPr>
                      </w:pPr>
                      <w:r w:rsidRPr="00594BF0">
                        <w:rPr>
                          <w:rFonts w:ascii="Arial Black" w:hAnsi="Arial Black"/>
                          <w:b/>
                          <w:bCs/>
                          <w:color w:val="002060"/>
                        </w:rPr>
                        <w:t>de Piumhi</w:t>
                      </w:r>
                    </w:p>
                    <w:p w14:paraId="16997465" w14:textId="77777777" w:rsidR="00594BF0" w:rsidRPr="00093D21" w:rsidRDefault="00594BF0" w:rsidP="00594BF0">
                      <w:pPr>
                        <w:rPr>
                          <w:b/>
                          <w:bCs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DC61EC" w14:textId="48182FE7" w:rsidR="00A02633" w:rsidRDefault="00A02633" w:rsidP="00093D21">
      <w:pPr>
        <w:ind w:left="-284"/>
      </w:pPr>
    </w:p>
    <w:p w14:paraId="0DDA4188" w14:textId="59180CD6" w:rsidR="00A02633" w:rsidRDefault="00A02633" w:rsidP="00093D21">
      <w:pPr>
        <w:ind w:left="-284"/>
      </w:pPr>
    </w:p>
    <w:p w14:paraId="612315A9" w14:textId="443C5D59" w:rsidR="00A02633" w:rsidRDefault="00A02633" w:rsidP="00093D21">
      <w:pPr>
        <w:ind w:left="-284"/>
      </w:pPr>
    </w:p>
    <w:p w14:paraId="7924802A" w14:textId="77777777" w:rsidR="00A02633" w:rsidRDefault="00A02633" w:rsidP="00093D21">
      <w:pPr>
        <w:ind w:left="-284"/>
      </w:pPr>
    </w:p>
    <w:p w14:paraId="5C06FB3C" w14:textId="7F486925" w:rsidR="00A02633" w:rsidRDefault="004621D7" w:rsidP="00093D21">
      <w:pPr>
        <w:ind w:left="-28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681C297" wp14:editId="1F055772">
                <wp:simplePos x="0" y="0"/>
                <wp:positionH relativeFrom="column">
                  <wp:posOffset>3145790</wp:posOffset>
                </wp:positionH>
                <wp:positionV relativeFrom="paragraph">
                  <wp:posOffset>-59691</wp:posOffset>
                </wp:positionV>
                <wp:extent cx="3187700" cy="600075"/>
                <wp:effectExtent l="0" t="0" r="0" b="0"/>
                <wp:wrapNone/>
                <wp:docPr id="6105408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336ED" w14:textId="494207C1" w:rsidR="00A02633" w:rsidRPr="00A178B6" w:rsidRDefault="00A178B6" w:rsidP="00A02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 Ministério da Saúde através da Portaria GM/MS N°3.148, de 6 de fevereiro de 2024 define a lista nacional de notificação compulsória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C297" id="_x0000_s1036" type="#_x0000_t202" style="position:absolute;left:0;text-align:left;margin-left:247.7pt;margin-top:-4.7pt;width:251pt;height:47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xqGQIAAAgEAAAOAAAAZHJzL2Uyb0RvYy54bWysU8tu2zAQvBfoPxC815IcO7YFy0HqNEWB&#10;9AEk/YA1RVlESa5K0pbSr++SchyjvRW9EEsud3ZnOFzfDEazo3Reoa14Mck5k1Zgrey+4t+f7t8t&#10;OfMBbA0araz4s/T8ZvP2zbrvSjnFFnUtHSMQ68u+q3gbQldmmRetNOAn2ElLyQadgUBbt89qBz2h&#10;G51N8/w669HVnUMhvafTuzHJNwm/aaQIX5vGy8B0xWm2kFaX1l1cs80ayr2DrlXiNAb8wxQGlKWm&#10;Z6g7CMAOTv0FZZRw6LEJE4Emw6ZRQiYOxKbI/2Dz2EInExcSx3dnmfz/gxVfjt8cU3XFr4t8PsuX&#10;qyvOLBh6qi2oAVgt2ZMcArJp1KrvfEkljx0VheE9DvTmibfvHlD88MzitgW7l7fOYd9KqGnWIlZm&#10;F6Ujjo8gu/4z1tQMDgET0NA4E4UkaRih05s9n9+J5mCCDq+K5WKRU0pQ7jrP88U8tYDypbpzPnyU&#10;aFgMKu7IBwkdjg8+xGmgfLkSm1m8V1onL2jL+oqv5tN5KrjIGBXIqlqZii+pJ/VPBZHkB1unOIDS&#10;Y0wNtD2xjkRHymHYDUnsIhVHSXZYP5MODkdr0leioEX3i7OebFlx//MATnKmP1nSclXMZtHHaTOb&#10;L6a0cZeZ3WUGrCCoigfOxnAbkvdHzrekeaOSHK+TnGYmuyWVTl8j+vlyn269fuDNbwAAAP//AwBQ&#10;SwMEFAAGAAgAAAAhAD77TKzdAAAACQEAAA8AAABkcnMvZG93bnJldi54bWxMj01PwzAMhu9I/IfI&#10;SNy2ZKiFpWs6IRBXEOND2i1rvLaicaomW8u/x5zgZFt+9PpxuZ19L844xi6QgdVSgUCqg+uoMfD+&#10;9rRYg4jJkrN9IDTwjRG21eVFaQsXJnrF8y41gkMoFtZAm9JQSBnrFr2NyzAg8e4YRm8Tj2Mj3Wgn&#10;Dve9vFHqVnrbEV9o7YAPLdZfu5M38PF83H9m6qV59PkwhVlJ8loac301329AJJzTHwy/+qwOFTsd&#10;wolcFL2BTOcZowYWmisDWt9xczCwzlcgq1L+/6D6AQAA//8DAFBLAQItABQABgAIAAAAIQC2gziS&#10;/gAAAOEBAAATAAAAAAAAAAAAAAAAAAAAAABbQ29udGVudF9UeXBlc10ueG1sUEsBAi0AFAAGAAgA&#10;AAAhADj9If/WAAAAlAEAAAsAAAAAAAAAAAAAAAAALwEAAF9yZWxzLy5yZWxzUEsBAi0AFAAGAAgA&#10;AAAhAFjurGoZAgAACAQAAA4AAAAAAAAAAAAAAAAALgIAAGRycy9lMm9Eb2MueG1sUEsBAi0AFAAG&#10;AAgAAAAhAD77TKzdAAAACQEAAA8AAAAAAAAAAAAAAAAAcwQAAGRycy9kb3ducmV2LnhtbFBLBQYA&#10;AAAABAAEAPMAAAB9BQAAAAA=&#10;" filled="f" stroked="f">
                <v:textbox>
                  <w:txbxContent>
                    <w:p w14:paraId="458336ED" w14:textId="494207C1" w:rsidR="00A02633" w:rsidRPr="00A178B6" w:rsidRDefault="00A178B6" w:rsidP="00A026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 Ministério da Saúde através da Portaria GM/MS N°3.148, de 6 de fevereiro de 2024 define a lista nacional de notificação compulsória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81F88D" wp14:editId="1096C3D5">
                <wp:simplePos x="0" y="0"/>
                <wp:positionH relativeFrom="column">
                  <wp:posOffset>-353695</wp:posOffset>
                </wp:positionH>
                <wp:positionV relativeFrom="paragraph">
                  <wp:posOffset>-60830</wp:posOffset>
                </wp:positionV>
                <wp:extent cx="3187829" cy="388418"/>
                <wp:effectExtent l="0" t="0" r="0" b="0"/>
                <wp:wrapNone/>
                <wp:docPr id="20695891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829" cy="388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0C4A" w14:textId="77777777" w:rsidR="00556ADB" w:rsidRDefault="000E0466" w:rsidP="00A02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E046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NOTIFICA</w:t>
                            </w:r>
                          </w:p>
                          <w:p w14:paraId="0A034AE2" w14:textId="318C4767" w:rsidR="00A02633" w:rsidRPr="001B2B24" w:rsidRDefault="00556ADB" w:rsidP="00A0263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]</w:t>
                            </w:r>
                            <w:r w:rsidR="000E0466" w:rsidRPr="000E046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ÇÕES</w:t>
                            </w:r>
                            <w:r w:rsidR="000E0466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0E0466" w:rsidRPr="000E046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OBRIGAT</w:t>
                            </w:r>
                            <w:r w:rsidR="00A178B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Ó</w:t>
                            </w:r>
                            <w:r w:rsidR="000E0466" w:rsidRPr="000E046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1F88D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-27.85pt;margin-top:-4.8pt;width:251pt;height:3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gnGgIAAAkEAAAOAAAAZHJzL2Uyb0RvYy54bWysU8tu2zAQvBfoPxC813rEdmTBcpA6TVEg&#10;fQBJP4CmKIsoyWVJ2lL69V1SjmO0t6I6EFyudnZnOFzfjFqRo3BegmloMcspEYZDK82+od+f7t9V&#10;lPjATMsUGNHQZ+Hpzebtm/Vga1FCD6oVjiCI8fVgG9qHYOss87wXmvkZWGEw2YHTLGDo9lnr2IDo&#10;WmVlni+zAVxrHXDhPZ7eTUm6SfhdJ3j42nVeBKIairOFtLq07uKabdas3jtme8lPY7B/mEIzabDp&#10;GeqOBUYOTv4FpSV34KELMw46g66TXCQOyKbI/2Dz2DMrEhcUx9uzTP7/wfIvx2+OyLahZb5cLapV&#10;sVpSYpjGu9oyOTLSCvIkxgCkjGIN1tdY82ixKozvYcRLT8S9fQD+wxMD256Zvbh1DoZesBaHLWJl&#10;dlE64fgIshs+Q4vN2CFAAho7p6OSqA1BdLy05/NF4RyE4+FVUV1X5YoSjrmrqpoXVWrB6pdq63z4&#10;KECTuGmoQyMkdHZ88CFOw+qXX2IzA/dSqWQGZcjQ0NWiXKSCi4yWAb2qpG5olcdvck8k+cG0qTgw&#10;qaY9NlDmxDoSnSiHcTcmtYukSZRkB+0z6uBg8ia+Jdz04H5RMqAvG+p/HpgTlKhPBrVcFfN5NHIK&#10;5ovrEgN3mdldZpjhCNXQQMm03YZk/onzLWreySTH6ySnmdFvSaXT24iGvozTX68vePMbAAD//wMA&#10;UEsDBBQABgAIAAAAIQCaC2nq3wAAAAkBAAAPAAAAZHJzL2Rvd25yZXYueG1sTI9NT8MwDIbvSPsP&#10;kZG4bcmgLaw0nRCIK2jjQ+KWNV5brXGqJlvLv585jZstP3r9vMV6cp044RBaTxqWCwUCqfK2pVrD&#10;58fr/AFEiIas6Tyhhl8MsC5nV4XJrR9pg6dtrAWHUMiNhibGPpcyVA06Exa+R+Lb3g/ORF6HWtrB&#10;jBzuOnmrVCadaYk/NKbH5warw/boNHy97X++E/Vev7i0H/2kJLmV1Prmenp6BBFxihcY/vRZHUp2&#10;2vkj2SA6DfM0vWeUh1UGgoEkye5A7DSkywxkWcj/DcozAAAA//8DAFBLAQItABQABgAIAAAAIQC2&#10;gziS/gAAAOEBAAATAAAAAAAAAAAAAAAAAAAAAABbQ29udGVudF9UeXBlc10ueG1sUEsBAi0AFAAG&#10;AAgAAAAhADj9If/WAAAAlAEAAAsAAAAAAAAAAAAAAAAALwEAAF9yZWxzLy5yZWxzUEsBAi0AFAAG&#10;AAgAAAAhAMnROCcaAgAACQQAAA4AAAAAAAAAAAAAAAAALgIAAGRycy9lMm9Eb2MueG1sUEsBAi0A&#10;FAAGAAgAAAAhAJoLaerfAAAACQEAAA8AAAAAAAAAAAAAAAAAdAQAAGRycy9kb3ducmV2LnhtbFBL&#10;BQYAAAAABAAEAPMAAACABQAAAAA=&#10;" filled="f" stroked="f">
                <v:textbox>
                  <w:txbxContent>
                    <w:p w14:paraId="4CC80C4A" w14:textId="77777777" w:rsidR="00556ADB" w:rsidRDefault="000E0466" w:rsidP="00A026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0E046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NOTIFICA</w:t>
                      </w:r>
                    </w:p>
                    <w:p w14:paraId="0A034AE2" w14:textId="318C4767" w:rsidR="00A02633" w:rsidRPr="001B2B24" w:rsidRDefault="00556ADB" w:rsidP="00A0263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]</w:t>
                      </w:r>
                      <w:r w:rsidR="000E0466" w:rsidRPr="000E046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ÇÕES</w:t>
                      </w:r>
                      <w:r w:rsidR="000E0466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r w:rsidR="000E0466" w:rsidRPr="000E046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OBRIGAT</w:t>
                      </w:r>
                      <w:r w:rsidR="00A178B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Ó</w:t>
                      </w:r>
                      <w:r w:rsidR="000E0466" w:rsidRPr="000E046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RIAS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A28F53" wp14:editId="5AA73B0D">
                <wp:simplePos x="0" y="0"/>
                <wp:positionH relativeFrom="column">
                  <wp:posOffset>-297180</wp:posOffset>
                </wp:positionH>
                <wp:positionV relativeFrom="paragraph">
                  <wp:posOffset>-59903</wp:posOffset>
                </wp:positionV>
                <wp:extent cx="3082925" cy="436537"/>
                <wp:effectExtent l="0" t="0" r="22225" b="20955"/>
                <wp:wrapNone/>
                <wp:docPr id="2009417624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4365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2B36316F" id="Retângulo: Cantos Arredondados 1" o:spid="_x0000_s1026" style="position:absolute;margin-left:-23.4pt;margin-top:-4.7pt;width:242.75pt;height:34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KFPYwIAABgFAAAOAAAAZHJzL2Uyb0RvYy54bWysVE1v2zAMvQ/YfxB0X+189SOoUwQtOgwo&#10;2qDt0LMqS7EBWdQoJU7260fJjlO0xQ7DLrIkko/k86Mur3aNYVuFvgZb8NFJzpmyEsrargv+8/n2&#10;2zlnPghbCgNWFXyvPL9afP1y2bq5GkMFplTICMT6eesKXoXg5lnmZaUa4U/AKUtGDdiIQEdcZyWK&#10;ltAbk43z/DRrAUuHIJX3dHvTGfki4WutZHjQ2qvATMGptpBWTOtrXLPFpZivUbiqln0Z4h+qaERt&#10;KekAdSOCYBusP0A1tUTwoMOJhCYDrWupUg/UzSh/181TJZxKvRA53g00+f8HK++3T26FREPr/NzT&#10;Nnax09jEL9XHdoms/UCW2gUm6XKSn48vxjPOJNmmk9PZ5CyymR2jHfrwXUHD4qbgCBtbPtIfSUSJ&#10;7Z0Pnf/Bj4KPRaRd2BsV6zD2UWlWl5R2nKKTPtS1QbYV9GeFlMqGUWeqRKm669Esz9MvpqKGiFRi&#10;AozIujZmwO4BovY+Yne19v4xVCV5DcH53wrrgoeIlBlsGIKb2gJ+BmCoqz5z538gqaMmsvQK5X6F&#10;DKETt3fytibC74QPK4GkZtI9TWh4oEUbaAsO/Y6zCvD3Z/fRn0RGVs5amo6C+18bgYoz88OS/C5G&#10;02kcp3SYzs7GdMC3lte3FrtproF+04jeAifTNvoHc9hqhOaFBnkZs5JJWEm5Cy4DHg7XoZtaegqk&#10;Wi6TG42QE+HOPjkZwSOrUUvPuxeBrlddIL3ew2GSxPyd7jrfGGlhuQmg6yTKI6893zR+STj9UxHn&#10;++05eR0ftMUfAAAA//8DAFBLAwQUAAYACAAAACEABmNvNd8AAAAJAQAADwAAAGRycy9kb3ducmV2&#10;LnhtbEyPwU7DMAyG70i8Q2QkLmhLRstYS9MJTULc0DY4cEwb01ZrnKrJuvL2mBPcbPnX5+8vtrPr&#10;xYRj6DxpWC0VCKTa244aDR/vL4sNiBANWdN7Qg3fGGBbXl8VJrf+QgecjrERDKGQGw1tjEMuZahb&#10;dCYs/YDEty8/OhN5HRtpR3NhuOvlvVJr6UxH/KE1A+5arE/Hs9Nwl+2S8XWvqqhOq7fDZ8rASWp9&#10;ezM/P4GIOMe/MPzqszqU7FT5M9kgeg2LdM3qkYcsBcGBNNk8gqg0PGQJyLKQ/xuUPwAAAP//AwBQ&#10;SwECLQAUAAYACAAAACEAtoM4kv4AAADhAQAAEwAAAAAAAAAAAAAAAAAAAAAAW0NvbnRlbnRfVHlw&#10;ZXNdLnhtbFBLAQItABQABgAIAAAAIQA4/SH/1gAAAJQBAAALAAAAAAAAAAAAAAAAAC8BAABfcmVs&#10;cy8ucmVsc1BLAQItABQABgAIAAAAIQA36KFPYwIAABgFAAAOAAAAAAAAAAAAAAAAAC4CAABkcnMv&#10;ZTJvRG9jLnhtbFBLAQItABQABgAIAAAAIQAGY2813wAAAAkBAAAPAAAAAAAAAAAAAAAAAL0EAABk&#10;cnMvZG93bnJldi54bWxQSwUGAAAAAAQABADzAAAAyQUAAAAA&#10;" fillcolor="#4472c4 [3204]" strokecolor="#09101d [484]" strokeweight="1pt">
                <v:stroke joinstyle="miter"/>
              </v:roundrect>
            </w:pict>
          </mc:Fallback>
        </mc:AlternateContent>
      </w:r>
    </w:p>
    <w:p w14:paraId="52F7C3CE" w14:textId="239C2AAD" w:rsidR="00A02633" w:rsidRDefault="004621D7" w:rsidP="00A02633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F612203" wp14:editId="34D78525">
                <wp:simplePos x="0" y="0"/>
                <wp:positionH relativeFrom="column">
                  <wp:posOffset>-292735</wp:posOffset>
                </wp:positionH>
                <wp:positionV relativeFrom="paragraph">
                  <wp:posOffset>109220</wp:posOffset>
                </wp:positionV>
                <wp:extent cx="3082290" cy="1695450"/>
                <wp:effectExtent l="0" t="0" r="0" b="0"/>
                <wp:wrapNone/>
                <wp:docPr id="357293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24FE7" w14:textId="606FAAC0" w:rsidR="004621D7" w:rsidRPr="00D6328C" w:rsidRDefault="000E0466" w:rsidP="00462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notificação compulsória consiste em COMUNICAR a suspeita das doenças ou agravos da lista de notificação a sanitária. No caso da Santa Casa de Misericórdia de Piumhi, consiste em fazer este comunicado ao </w:t>
                            </w:r>
                            <w:r w:rsidR="002D1444"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Núcleo de</w:t>
                            </w: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Vigilância Epidemiológica Hospitalar (NUVEH)</w:t>
                            </w:r>
                            <w:r w:rsidR="002D1444"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para que medidas preventivas sejam adotadas, e demais órgãos competentes sejam comunicados em tempo hábil.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12203" id="_x0000_s1038" type="#_x0000_t202" style="position:absolute;left:0;text-align:left;margin-left:-23.05pt;margin-top:8.6pt;width:242.7pt;height:133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2QGQIAAAgEAAAOAAAAZHJzL2Uyb0RvYy54bWysU9uO0zAQfUfiHyy/06Rpu7RR09XSZRHS&#10;cpF2+YCp4zQWtifYbpPy9YydbqngDZEHy+PJHM85c7y+HYxmR+m8Qlvx6STnTFqBtbL7in97fniz&#10;5MwHsDVotLLiJ+n57eb1q3XflbLAFnUtHSMQ68u+q3gbQldmmRetNOAn2ElLyQadgUCh22e1g57Q&#10;jc6KPL/JenR151BI7+n0fkzyTcJvGinCl6bxMjBdceotpNWldRfXbLOGcu+ga5U4twH/0IUBZenS&#10;C9Q9BGAHp/6CMko49NiEiUCTYdMoIRMHYjPN/2Dz1EInExcSx3cXmfz/gxWfj18dU3XFZ4u3xWpW&#10;zDizYGhSW1ADsFqyZzkEZEWUqu98SRVPHdWE4R0ONPJE23ePKL57ZnHbgt3LO+ewbyXU1Oo0VmZX&#10;pSOOjyC7/hPWdBkcAiagoXEm6kjKMEKnkZ0uY6I+mKDDWb4sihWlBOWmN6vFfJEGmUH5Ut45Hz5I&#10;NCxuKu7IBwkejo8+xHagfPkl3mbxQWmdvKAt6yu+WhSLVHCVMSqQVbUyFV/m8RvNE1m+t3UqDqD0&#10;uKcLtD3TjkxHzmHYDUns6UXOHdYnEsLhaE16SrRp0f3krCdbVtz/OICTnOmPlsRcTefz6OMUzGlk&#10;FLjrzO46A1YQVMUDZ+N2G5L3R853JHqjkhxxOmMn557Jbkml89OIfr6O01+/H/DmFwAAAP//AwBQ&#10;SwMEFAAGAAgAAAAhAERmE5/fAAAACgEAAA8AAABkcnMvZG93bnJldi54bWxMj8tuwjAQRfeV+Adr&#10;kLoDm5BSSOMg1KrbVtCH1J2JhyQiHkexIenfd7pql6N7dO+ZfDu6VlyxD40nDYu5AoFUettQpeH9&#10;7Xm2BhGiIWtaT6jhGwNsi8lNbjLrB9rj9RArwSUUMqOhjrHLpAxljc6Eue+QODv53pnIZ19J25uB&#10;y10rE6VW0pmGeKE2HT7WWJ4PF6fh4+X09Zmq1+rJ3XWDH5Ukt5Fa307H3QOIiGP8g+FXn9WhYKej&#10;v5ANotUwS1cLRjm4T0AwkC43SxBHDck6TUAWufz/QvEDAAD//wMAUEsBAi0AFAAGAAgAAAAhALaD&#10;OJL+AAAA4QEAABMAAAAAAAAAAAAAAAAAAAAAAFtDb250ZW50X1R5cGVzXS54bWxQSwECLQAUAAYA&#10;CAAAACEAOP0h/9YAAACUAQAACwAAAAAAAAAAAAAAAAAvAQAAX3JlbHMvLnJlbHNQSwECLQAUAAYA&#10;CAAAACEAD+w9kBkCAAAIBAAADgAAAAAAAAAAAAAAAAAuAgAAZHJzL2Uyb0RvYy54bWxQSwECLQAU&#10;AAYACAAAACEARGYTn98AAAAKAQAADwAAAAAAAAAAAAAAAABzBAAAZHJzL2Rvd25yZXYueG1sUEsF&#10;BgAAAAAEAAQA8wAAAH8FAAAAAA==&#10;" filled="f" stroked="f">
                <v:textbox>
                  <w:txbxContent>
                    <w:p w14:paraId="32524FE7" w14:textId="606FAAC0" w:rsidR="004621D7" w:rsidRPr="00D6328C" w:rsidRDefault="000E0466" w:rsidP="00462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notificação compulsória consiste em COMUNICAR a suspeita das doenças ou agravos da lista de notificação a sanitária. No caso da Santa Casa de Misericórdia de Piumhi, consiste em fazer este comunicado ao </w:t>
                      </w:r>
                      <w:r w:rsidR="002D1444"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Núcleo de</w:t>
                      </w: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Vigilância Epidemiológica Hospitalar (NUVEH)</w:t>
                      </w:r>
                      <w:r w:rsidR="002D1444"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, para que medidas preventivas sejam adotadas, e demais órgãos competentes sejam comunicados em tempo hábil.</w:t>
                      </w:r>
                    </w:p>
                  </w:txbxContent>
                </v:textbox>
              </v:shape>
            </w:pict>
          </mc:Fallback>
        </mc:AlternateContent>
      </w:r>
    </w:p>
    <w:p w14:paraId="061F996B" w14:textId="48FB28EE" w:rsidR="00A02633" w:rsidRDefault="00A02633" w:rsidP="00A02633">
      <w:pPr>
        <w:ind w:left="-284"/>
      </w:pPr>
    </w:p>
    <w:p w14:paraId="054D60B6" w14:textId="0CB3F7A0" w:rsidR="00A02633" w:rsidRDefault="00A02633" w:rsidP="00A02633">
      <w:pPr>
        <w:ind w:left="-284"/>
      </w:pPr>
    </w:p>
    <w:p w14:paraId="0483DA7F" w14:textId="3E1D9B5B" w:rsidR="00A02633" w:rsidRDefault="00A02633" w:rsidP="00A02633">
      <w:pPr>
        <w:ind w:left="-284"/>
      </w:pPr>
    </w:p>
    <w:p w14:paraId="5161EC57" w14:textId="2030CCF0" w:rsidR="00A02633" w:rsidRDefault="00A02633" w:rsidP="00A02633">
      <w:pPr>
        <w:ind w:left="-284"/>
      </w:pPr>
    </w:p>
    <w:p w14:paraId="34B493E8" w14:textId="5FC89151" w:rsidR="00A02633" w:rsidRDefault="00A02633" w:rsidP="00A02633">
      <w:pPr>
        <w:ind w:left="-284"/>
      </w:pPr>
    </w:p>
    <w:p w14:paraId="4153299A" w14:textId="65B975A7" w:rsidR="00A02633" w:rsidRDefault="002D1444" w:rsidP="00A02633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F144590" wp14:editId="3C39ABF6">
                <wp:simplePos x="0" y="0"/>
                <wp:positionH relativeFrom="column">
                  <wp:posOffset>-292735</wp:posOffset>
                </wp:positionH>
                <wp:positionV relativeFrom="paragraph">
                  <wp:posOffset>125095</wp:posOffset>
                </wp:positionV>
                <wp:extent cx="3162300" cy="438150"/>
                <wp:effectExtent l="0" t="0" r="0" b="0"/>
                <wp:wrapNone/>
                <wp:docPr id="17882913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21C6C" w14:textId="31705FDF" w:rsidR="00A02633" w:rsidRPr="001B2B24" w:rsidRDefault="002D1444" w:rsidP="00A0263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2D14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INVESTIGAÇÃO 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2D14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DOENÇAS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4590" id="_x0000_s1039" type="#_x0000_t202" style="position:absolute;left:0;text-align:left;margin-left:-23.05pt;margin-top:9.85pt;width:249pt;height:34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d2GgIAAAkEAAAOAAAAZHJzL2Uyb0RvYy54bWysU9uO2yAQfa/Uf0C8N74k2U2sOKtttltV&#10;2l6k3X4AwThGBYYCiZ1+/Q44SaP2raofEMN4DnPOHFZ3g1bkIJyXYGpaTHJKhOHQSLOr6feXx3cL&#10;SnxgpmEKjKjpUXh6t377ZtXbSpTQgWqEIwhifNXbmnYh2CrLPO+EZn4CVhhMtuA0Cxi6XdY41iO6&#10;VlmZ5zdZD66xDrjwHk8fxiRdJ/y2FTx8bVsvAlE1xd5CWl1at3HN1itW7RyzneSnNtg/dKGZNHjp&#10;BeqBBUb2Tv4FpSV34KENEw46g7aVXCQOyKbI/2Dz3DErEhcUx9uLTP7/wfIvh2+OyAZnd7tYlMti&#10;upxSYpjGWW2YHBhpBHkRQwBSRrF66yusebZYFYb3MGBhIu7tE/AfnhjYdMzsxL1z0HeCNdhsESuz&#10;q9IRx0eQbf8ZGryM7QMkoKF1OiqJ2hBEx6EdL4PCPgjHw2lxU05zTHHMzaaLYp4mmbHqXG2dDx8F&#10;aBI3NXVohITODk8+xG5Ydf4lXmbgUSqVzKAM6Wu6nJfzVHCV0TKgV5XUNV3k8RvdE0l+ME0qDkyq&#10;cY8XKHNiHYmOlMOwHUa1p2c1t9AcUQcHozfxLeGmA/eLkh59WVP/c8+coER9MqjlspjNopFTMJvf&#10;lhi468z2OsMMR6iaBkrG7SYk84+c71HzViY54nDGTk49o9+SSqe3EQ19Hae/fr/g9SsAAAD//wMA&#10;UEsDBBQABgAIAAAAIQB1dpNl3gAAAAkBAAAPAAAAZHJzL2Rvd25yZXYueG1sTI/BTsMwEETvSPyD&#10;tUjcWjsobZMQp0IgriAKVOrNjbdJRLyOYrcJf89yguNqnmbeltvZ9eKCY+g8aUiWCgRS7W1HjYaP&#10;9+dFBiJEQ9b0nlDDNwbYVtdXpSmsn+gNL7vYCC6hUBgNbYxDIWWoW3QmLP2AxNnJj85EPsdG2tFM&#10;XO56eafUWjrTES+0ZsDHFuuv3dlp+Hw5Hfapem2e3GqY/KwkuVxqfXszP9yDiDjHPxh+9VkdKnY6&#10;+jPZIHoNi3SdMMpBvgHBQLpKchBHDVm2AVmV8v8H1Q8AAAD//wMAUEsBAi0AFAAGAAgAAAAhALaD&#10;OJL+AAAA4QEAABMAAAAAAAAAAAAAAAAAAAAAAFtDb250ZW50X1R5cGVzXS54bWxQSwECLQAUAAYA&#10;CAAAACEAOP0h/9YAAACUAQAACwAAAAAAAAAAAAAAAAAvAQAAX3JlbHMvLnJlbHNQSwECLQAUAAYA&#10;CAAAACEAxA9ndhoCAAAJBAAADgAAAAAAAAAAAAAAAAAuAgAAZHJzL2Uyb0RvYy54bWxQSwECLQAU&#10;AAYACAAAACEAdXaTZd4AAAAJAQAADwAAAAAAAAAAAAAAAAB0BAAAZHJzL2Rvd25yZXYueG1sUEsF&#10;BgAAAAAEAAQA8wAAAH8FAAAAAA==&#10;" filled="f" stroked="f">
                <v:textbox>
                  <w:txbxContent>
                    <w:p w14:paraId="62E21C6C" w14:textId="31705FDF" w:rsidR="00A02633" w:rsidRPr="001B2B24" w:rsidRDefault="002D1444" w:rsidP="00A0263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 w:rsidRPr="002D14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INVESTIGAÇÃO 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r w:rsidRPr="002D14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DOENÇAS</w:t>
                      </w:r>
                    </w:p>
                  </w:txbxContent>
                </v:textbox>
              </v:shape>
            </w:pict>
          </mc:Fallback>
        </mc:AlternateContent>
      </w:r>
      <w:r w:rsidR="00A0263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A22BF0" wp14:editId="21468F29">
                <wp:simplePos x="0" y="0"/>
                <wp:positionH relativeFrom="column">
                  <wp:posOffset>-249072</wp:posOffset>
                </wp:positionH>
                <wp:positionV relativeFrom="paragraph">
                  <wp:posOffset>71750</wp:posOffset>
                </wp:positionV>
                <wp:extent cx="3082925" cy="436538"/>
                <wp:effectExtent l="0" t="0" r="22225" b="20955"/>
                <wp:wrapNone/>
                <wp:docPr id="940450862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4365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78931" id="Retângulo: Cantos Arredondados 1" o:spid="_x0000_s1026" style="position:absolute;margin-left:-19.6pt;margin-top:5.65pt;width:242.75pt;height:34.3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SclQIAAFwFAAAOAAAAZHJzL2Uyb0RvYy54bWysVM1u2zAMvg/YOwi6r/5p0qVGnSJI0WFA&#10;0RZth55VWU4MyKJGKXGyx9mr7MVKyY5btMUOwy6yKJKfyM8fdXa+azXbKnQNmJJnRylnykioGrMq&#10;+Y+Hyy8zzpwXphIajCr5Xjl+Pv/86ayzhcphDbpSyAjEuKKzJV97b4skcXKtWuGOwCpDzhqwFZ5M&#10;XCUVio7QW53kaXqSdICVRZDKOTq96J18HvHrWkl/U9dOeaZLTrX5uGJcn8KazM9EsUJh140cyhD/&#10;UEUrGkOXjlAXwgu2weYdVNtIBAe1P5LQJlDXjVSxB+omS990c78WVsVeiBxnR5rc/4OV19tbZE1V&#10;8tNJOpmms5OcMyNa+lV3yv/5bVYbDQVbCuPBsQWiqoB+ZkVGFsjrrCsI497e4mA52gYmdjW24Us9&#10;sl0kfD8SrnaeSTo8Tmf5aT7lTJJvcnwyPZ4F0OQl26Lz3xS0LGxKjrAx1R391Ui22F4538cf4ig5&#10;lNQXEXd+r1WoQ5s7VVOndG0es6PG1FIj2wpSh5BSGZ/1rrWoVH+cTdM0yoSKGjNiiREwINeN1iP2&#10;ABD0+x67r3WID6kqSnRMTv9WWJ88ZsSbwfgxuW0M4EcAmroabu7jDyT11ASWnqDakw4Q+gFxVl42&#10;RPiVcP5WIE0EzQ5Nub+hpdbQlRyGHWdrwF8fnYd4Eip5Oetowkrufm4EKs70d0MSPs0mkzCS0ZhM&#10;v+Zk4GvP02uP2bRLoN+U0XtiZdyGeK8P2xqhfaTHYBFuJZcwku4uufR4MJa+n3x6TqRaLGIYjaEV&#10;/srcWxnAA6tBSw+7R4F2UJ0nvV7DYRpF8UZ3fWzINLDYeKibKMoXXge+aYSjcIbnJrwRr+0Y9fIo&#10;zp8BAAD//wMAUEsDBBQABgAIAAAAIQAdjZ4+3gAAAAkBAAAPAAAAZHJzL2Rvd25yZXYueG1sTI/B&#10;TsMwDIbvSLxD5Elc0JZ0raatazqhSYgbYoMDx7QxbbXGqZqsK2+POcHN1v/r8+fiMLteTDiGzpOG&#10;ZKVAINXedtRo+Hh/Xm5BhGjImt4TavjGAIfy/q4wufU3OuF0jo1gCIXcaGhjHHIpQ92iM2HlByTO&#10;vvzoTOR1bKQdzY3hrpdrpTbSmY74QmsGPLZYX85Xp+Fxd0zHlzdVRXVJXk+fGQMnqfXDYn7ag4g4&#10;x78y/OqzOpTsVPkr2SB6Dct0t+YqB0kKggtZtuGh0rBVCmRZyP8flD8AAAD//wMAUEsBAi0AFAAG&#10;AAgAAAAhALaDOJL+AAAA4QEAABMAAAAAAAAAAAAAAAAAAAAAAFtDb250ZW50X1R5cGVzXS54bWxQ&#10;SwECLQAUAAYACAAAACEAOP0h/9YAAACUAQAACwAAAAAAAAAAAAAAAAAvAQAAX3JlbHMvLnJlbHNQ&#10;SwECLQAUAAYACAAAACEASkPUnJUCAABcBQAADgAAAAAAAAAAAAAAAAAuAgAAZHJzL2Uyb0RvYy54&#10;bWxQSwECLQAUAAYACAAAACEAHY2ePt4AAAAJAQAADwAAAAAAAAAAAAAAAADvBAAAZHJzL2Rvd25y&#10;ZXYueG1sUEsFBgAAAAAEAAQA8wAAAPoFAAAAAA==&#10;" fillcolor="#4472c4 [3204]" strokecolor="#09101d [484]" strokeweight="1pt">
                <v:stroke joinstyle="miter"/>
              </v:roundrect>
            </w:pict>
          </mc:Fallback>
        </mc:AlternateContent>
      </w:r>
    </w:p>
    <w:p w14:paraId="2E6FCA18" w14:textId="79084ED1" w:rsidR="00A02633" w:rsidRDefault="004621D7" w:rsidP="00A02633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C9DA34D" wp14:editId="4E12C756">
                <wp:simplePos x="0" y="0"/>
                <wp:positionH relativeFrom="column">
                  <wp:posOffset>-292735</wp:posOffset>
                </wp:positionH>
                <wp:positionV relativeFrom="paragraph">
                  <wp:posOffset>251460</wp:posOffset>
                </wp:positionV>
                <wp:extent cx="3038475" cy="1466850"/>
                <wp:effectExtent l="0" t="0" r="0" b="0"/>
                <wp:wrapNone/>
                <wp:docPr id="7819991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D954C" w14:textId="16E36E79" w:rsidR="004621D7" w:rsidRPr="00D6328C" w:rsidRDefault="002D1444" w:rsidP="00462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Consiste em investigar a suspeita da doença para confirmar ou descartar o caso, preencher a ficha de investigação individual, providenciar a coleta oportuna de material adequado para exames laboratoriais, com o intuito de romper a cadeia de transmissão, e proporcionar o tratamento adequado aos sinais e sintomas deste agravo.</w:t>
                            </w:r>
                          </w:p>
                          <w:p w14:paraId="2E11D387" w14:textId="7CECA507" w:rsidR="002D1444" w:rsidRDefault="002D1444" w:rsidP="004621D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83E638" w14:textId="77777777" w:rsidR="002D1444" w:rsidRPr="002D1444" w:rsidRDefault="002D1444" w:rsidP="004621D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A34D" id="_x0000_s1040" type="#_x0000_t202" style="position:absolute;left:0;text-align:left;margin-left:-23.05pt;margin-top:19.8pt;width:239.25pt;height:115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SAGwIAAAkEAAAOAAAAZHJzL2Uyb0RvYy54bWysU9uO2yAQfa/Uf0C8N7azudmKs9pmu1Wl&#10;7UXa7QcQjGNUYCiwsdOv3wEnadS+VfUDYhjPYc6Zw/p20IochPMSTE2LSU6JMBwaafY1/f788G5F&#10;iQ/MNEyBETU9Ck9vN2/frHtbiSl0oBrhCIIYX/W2pl0ItsoyzzuhmZ+AFQaTLTjNAoZunzWO9Yiu&#10;VTbN80XWg2usAy68x9P7MUk3Cb9tBQ9f29aLQFRNsbeQVpfWXVyzzZpVe8dsJ/mpDfYPXWgmDV56&#10;gbpngZEXJ/+C0pI78NCGCQedQdtKLhIHZFPkf7B56pgViQuK4+1FJv//YPmXwzdHZFPT5aooy7Io&#10;USXDNI5qy+TASCPIsxgCkGnUqre+wpIni0VheA8Dzjzx9vYR+A9PDGw7ZvbizjnoO8Ea7LWIldlV&#10;6YjjI8iu/wwNXsZeAiSgoXU6ConSEETHbo6XOWEfhOPhTX6zmi3nlHDMFbPFYjVPk8xYdS63zoeP&#10;AjSJm5o6NEKCZ4dHH2I7rDr/Em8z8CCVSmZQhvQ1LefTeSq4ymgZ0KtK6pqu8viN7oksP5gmFQcm&#10;1bjHC5Q50Y5MR85h2A1J7WJ2lnMHzRGFcDB6E98Sbjpwvyjp0Zc19T9fmBOUqE8GxSyL2SwaOQWz&#10;+XKKgbvO7K4zzHCEqmmgZNxuQzL/yPkORW9lkiNOZ+zk1DP6Lal0ehvR0Ndx+uv3C968AgAA//8D&#10;AFBLAwQUAAYACAAAACEA+emupN8AAAAKAQAADwAAAGRycy9kb3ducmV2LnhtbEyPwU7DMBBE70j8&#10;g7VI3Fq7aQg0ZFNVIK4g2oLEzY23SdR4HcVuE/4ec4Ljap5m3hbryXbiQoNvHSMs5goEceVMyzXC&#10;fvcyewDhg2ajO8eE8E0e1uX1VaFz40Z+p8s21CKWsM81QhNCn0vpq4as9nPXE8fs6AarQzyHWppB&#10;j7HcdjJRKpNWtxwXGt3TU0PVaXu2CB+vx6/PVL3Vz/auH92kJNuVRLy9mTaPIAJN4Q+GX/2oDmV0&#10;OrgzGy86hFmaLSKKsFxlICKQLpMUxAEhuVcZyLKQ/18ofwAAAP//AwBQSwECLQAUAAYACAAAACEA&#10;toM4kv4AAADhAQAAEwAAAAAAAAAAAAAAAAAAAAAAW0NvbnRlbnRfVHlwZXNdLnhtbFBLAQItABQA&#10;BgAIAAAAIQA4/SH/1gAAAJQBAAALAAAAAAAAAAAAAAAAAC8BAABfcmVscy8ucmVsc1BLAQItABQA&#10;BgAIAAAAIQBqqISAGwIAAAkEAAAOAAAAAAAAAAAAAAAAAC4CAABkcnMvZTJvRG9jLnhtbFBLAQIt&#10;ABQABgAIAAAAIQD56a6k3wAAAAoBAAAPAAAAAAAAAAAAAAAAAHUEAABkcnMvZG93bnJldi54bWxQ&#10;SwUGAAAAAAQABADzAAAAgQUAAAAA&#10;" filled="f" stroked="f">
                <v:textbox>
                  <w:txbxContent>
                    <w:p w14:paraId="272D954C" w14:textId="16E36E79" w:rsidR="004621D7" w:rsidRPr="00D6328C" w:rsidRDefault="002D1444" w:rsidP="00462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Consiste em investigar a suspeita da doença para confirmar ou descartar o caso, preencher a ficha de investigação individual, providenciar a coleta oportuna de material adequado para exames laboratoriais, com o intuito de romper a cadeia de transmissão, e proporcionar o tratamento adequado aos sinais e sintomas deste agravo.</w:t>
                      </w:r>
                    </w:p>
                    <w:p w14:paraId="2E11D387" w14:textId="7CECA507" w:rsidR="002D1444" w:rsidRDefault="002D1444" w:rsidP="004621D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83E638" w14:textId="77777777" w:rsidR="002D1444" w:rsidRPr="002D1444" w:rsidRDefault="002D1444" w:rsidP="004621D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8C9B2" w14:textId="09AC6B94" w:rsidR="00A02633" w:rsidRDefault="00A02633" w:rsidP="00A02633">
      <w:pPr>
        <w:ind w:left="-284"/>
      </w:pPr>
    </w:p>
    <w:p w14:paraId="134E7660" w14:textId="77777777" w:rsidR="00A02633" w:rsidRDefault="00A02633" w:rsidP="00A02633">
      <w:pPr>
        <w:ind w:left="-284"/>
      </w:pPr>
    </w:p>
    <w:p w14:paraId="44200A01" w14:textId="64C53946" w:rsidR="00A02633" w:rsidRDefault="00A02633" w:rsidP="00A02633">
      <w:pPr>
        <w:ind w:left="-284"/>
      </w:pPr>
    </w:p>
    <w:p w14:paraId="1C2CACFF" w14:textId="719C2857" w:rsidR="00A02633" w:rsidRDefault="00A02633" w:rsidP="00A02633">
      <w:pPr>
        <w:ind w:left="-284"/>
      </w:pPr>
    </w:p>
    <w:p w14:paraId="658AD5D9" w14:textId="77777777" w:rsidR="002D1444" w:rsidRDefault="002D1444" w:rsidP="00A02633">
      <w:pPr>
        <w:ind w:left="-284"/>
      </w:pPr>
    </w:p>
    <w:p w14:paraId="78F563F0" w14:textId="71264DFD" w:rsidR="00A02633" w:rsidRDefault="002D1444" w:rsidP="00A02633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4E83D4B" wp14:editId="05F5DC2B">
                <wp:simplePos x="0" y="0"/>
                <wp:positionH relativeFrom="column">
                  <wp:posOffset>-349885</wp:posOffset>
                </wp:positionH>
                <wp:positionV relativeFrom="paragraph">
                  <wp:posOffset>82550</wp:posOffset>
                </wp:positionV>
                <wp:extent cx="3187700" cy="468630"/>
                <wp:effectExtent l="0" t="0" r="0" b="0"/>
                <wp:wrapNone/>
                <wp:docPr id="7860983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5DB05" w14:textId="3125A0C7" w:rsidR="00A02633" w:rsidRPr="00DE64F4" w:rsidRDefault="00DE64F4" w:rsidP="00A02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VIGIL</w:t>
                            </w:r>
                            <w:r w:rsidR="0063212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NCIA EPIDEMIOL</w:t>
                            </w:r>
                            <w:r w:rsidR="00A178B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GICA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83D4B" id="_x0000_s1041" type="#_x0000_t202" style="position:absolute;left:0;text-align:left;margin-left:-27.55pt;margin-top:6.5pt;width:251pt;height:36.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QpGQIAAAgEAAAOAAAAZHJzL2Uyb0RvYy54bWysU9uO2yAQfa/Uf0C8N3bujhVntc12q0rb&#10;i7TbDyAYx6jAUCCx06/fASdp1L5V9QNiGM9hzpnD+q7XihyF8xJMRcejnBJhONTS7Cv6/eXxXUGJ&#10;D8zUTIERFT0JT+82b9+sO1uKCbSgauEIghhfdraibQi2zDLPW6GZH4EVBpMNOM0Chm6f1Y51iK5V&#10;NsnzRdaBq60DLrzH04chSTcJv2kED1+bxotAVEWxt5BWl9ZdXLPNmpV7x2wr+bkN9g9daCYNXnqF&#10;emCBkYOTf0FpyR14aMKIg86gaSQXiQOyGed/sHlumRWJC4rj7VUm//9g+ZfjN0dkXdFlschXxXSO&#10;KhmmcVRbJntGakFeRB+ATKJWnfUlljxbLAr9e+hx5om3t0/Af3hiYNsysxf3zkHXClZjr+NYmd2U&#10;Djg+guy6z1DjZewQIAH1jdNRSJSGIDp2c7rOCfsgHA+n42K5zDHFMTdbFItpGmTGyku1dT58FKBJ&#10;3FTUoQ8SOjs++RC7YeXll3iZgUepVPKCMqSr6Go+maeCm4yWAa2qpK5okcdvME8k+cHUqTgwqYY9&#10;XqDMmXUkOlAO/a5PYo/nFzV3UJ9QBweDNfEp4aYF94uSDm1ZUf/zwJygRH0yqOVqPJtFH6dgNl9O&#10;MHC3md1thhmOUBUNlAzbbUjeHzjfo+aNTHLE4QydnHtGuyWVzk8j+vk2Tn/9fsCbVwAAAP//AwBQ&#10;SwMEFAAGAAgAAAAhAMXCf0LeAAAACQEAAA8AAABkcnMvZG93bnJldi54bWxMj8tOwzAQRfdI/IM1&#10;SOxau5BEaRqnQiC2IMpD6s6Np0lEPI5itwl/z7Ciy9E9unNuuZ1dL844hs6ThtVSgUCqve2o0fDx&#10;/rzIQYRoyJreE2r4wQDb6vqqNIX1E73heRcbwSUUCqOhjXEopAx1i86EpR+QODv60ZnI59hIO5qJ&#10;y10v75TKpDMd8YfWDPjYYv29OzkNny/H/VeiXpsnlw6Tn5Ukt5Za397MDxsQEef4D8OfPqtDxU4H&#10;fyIbRK9hkaYrRjm4500MJEm2BnHQkGc5yKqUlwuqXwAAAP//AwBQSwECLQAUAAYACAAAACEAtoM4&#10;kv4AAADhAQAAEwAAAAAAAAAAAAAAAAAAAAAAW0NvbnRlbnRfVHlwZXNdLnhtbFBLAQItABQABgAI&#10;AAAAIQA4/SH/1gAAAJQBAAALAAAAAAAAAAAAAAAAAC8BAABfcmVscy8ucmVsc1BLAQItABQABgAI&#10;AAAAIQBoyoQpGQIAAAgEAAAOAAAAAAAAAAAAAAAAAC4CAABkcnMvZTJvRG9jLnhtbFBLAQItABQA&#10;BgAIAAAAIQDFwn9C3gAAAAkBAAAPAAAAAAAAAAAAAAAAAHMEAABkcnMvZG93bnJldi54bWxQSwUG&#10;AAAAAAQABADzAAAAfgUAAAAA&#10;" filled="f" stroked="f">
                <v:textbox>
                  <w:txbxContent>
                    <w:p w14:paraId="3B95DB05" w14:textId="3125A0C7" w:rsidR="00A02633" w:rsidRPr="00DE64F4" w:rsidRDefault="00DE64F4" w:rsidP="00A026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VIGIL</w:t>
                      </w:r>
                      <w:r w:rsidR="0063212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Â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NCIA EPIDEMIOL</w:t>
                      </w:r>
                      <w:r w:rsidR="00A178B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Ó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GICA</w:t>
                      </w:r>
                    </w:p>
                  </w:txbxContent>
                </v:textbox>
              </v:shape>
            </w:pict>
          </mc:Fallback>
        </mc:AlternateContent>
      </w:r>
      <w:r w:rsidR="004621D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4FCD07" wp14:editId="25CE687E">
                <wp:simplePos x="0" y="0"/>
                <wp:positionH relativeFrom="column">
                  <wp:posOffset>-298107</wp:posOffset>
                </wp:positionH>
                <wp:positionV relativeFrom="paragraph">
                  <wp:posOffset>86894</wp:posOffset>
                </wp:positionV>
                <wp:extent cx="3082925" cy="436970"/>
                <wp:effectExtent l="0" t="0" r="22225" b="20320"/>
                <wp:wrapNone/>
                <wp:docPr id="212111337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436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770FD" id="Retângulo: Cantos Arredondados 1" o:spid="_x0000_s1026" style="position:absolute;margin-left:-23.45pt;margin-top:6.85pt;width:242.75pt;height:34.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7PkkwIAAF0FAAAOAAAAZHJzL2Uyb0RvYy54bWysVNtu2zAMfR+wfxD0vvqS9BbUKYIUHQYU&#10;bdB26LMqy7EBWdQoJU72OfuV/dgo2XGLttjDsBdbFMlD6uhQF5e7VrOtQteAKXh2lHKmjISyMeuC&#10;f3+8/nLGmfPClEKDUQXfK8cv558/XXR2pnKoQZcKGYEYN+tswWvv7SxJnKxVK9wRWGXIWQG2wpOJ&#10;66RE0RF6q5M8TU+SDrC0CFI5R7tXvZPPI35VKenvqsopz3TBqTcfvxi/z+GbzC/EbI3C1o0c2hD/&#10;0EUrGkNFR6gr4QXbYPMOqm0kgoPKH0loE6iqRqp4BjpNlr45zUMtrIpnIXKcHWly/w9W3m5XyJqy&#10;4HmWZ1k2mZxmnBnR0l3dK//7l1lvNMzYUhgPji0QVQl0myUZWWCvs25GIA92hYPlaBmo2FXYhj8d&#10;ku0i4/uRcbXzTNLmJD3Lz/NjziT5ppOT89N4JclLtkXnvypoWVgUHGFjynu61si22N44T2Up/hBH&#10;RmipbyKu/F6r0Ic296qio1LZPGZHkamlRrYVJA8hpTI+6121KFW/nR2n6aGpMSOWjIABuWq0HrEH&#10;gCDg99h9r0N8SFVRo2Ny+rfG+uQxI1YG48fktjGAHwFoOtVQuY8/kNRTE1h6hnJPQkDoJ8RZed0Q&#10;4TfC+ZVAGgkaHhpzf0efSkNXcBhWnNWAPz/aD/GkVPJy1tGIFdz92AhUnOlvhjR8nk2nYSajMT0+&#10;zcnA157n1x6zaZdA10TypO7iMsR7fVhWCO0TvQaLUJVcwkiqXXDp8WAsfT/69J5ItVjEMJpDK/yN&#10;ebAygAdWg5Yed08C7aA6T3q9hcM4itkb3fWxIdPAYuOhaqIoX3gd+KYZjsIZ3pvwSLy2Y9TLqzj/&#10;AwAA//8DAFBLAwQUAAYACAAAACEAUlQATd8AAAAJAQAADwAAAGRycy9kb3ducmV2LnhtbEyPwU7D&#10;MBBE70j8g7VIXFBrtwlpGuJUqBLihmjh0KMTmyRqvI5sNw1/z3KC42pGb96Wu9kObDI+9A4lrJYC&#10;mMHG6R5bCZ8fL4scWIgKtRocGgnfJsCuur0pVaHdFQ9mOsaWEQRDoSR0MY4F56HpjFVh6UaDlH05&#10;b1Wk07dce3UluB34WoiMW9UjLXRqNPvONOfjxUp42O4T//ou6ijOq7fDKSXgxKW8v5ufn4BFM8e/&#10;MvzqkzpU5FS7C+rABgmLNNtSlYJkA4wKaZJnwGoJ+foReFXy/x9UPwAAAP//AwBQSwECLQAUAAYA&#10;CAAAACEAtoM4kv4AAADhAQAAEwAAAAAAAAAAAAAAAAAAAAAAW0NvbnRlbnRfVHlwZXNdLnhtbFBL&#10;AQItABQABgAIAAAAIQA4/SH/1gAAAJQBAAALAAAAAAAAAAAAAAAAAC8BAABfcmVscy8ucmVsc1BL&#10;AQItABQABgAIAAAAIQAg97PkkwIAAF0FAAAOAAAAAAAAAAAAAAAAAC4CAABkcnMvZTJvRG9jLnht&#10;bFBLAQItABQABgAIAAAAIQBSVABN3wAAAAkBAAAPAAAAAAAAAAAAAAAAAO0EAABkcnMvZG93bnJl&#10;di54bWxQSwUGAAAAAAQABADzAAAA+QUAAAAA&#10;" fillcolor="#4472c4 [3204]" strokecolor="#09101d [484]" strokeweight="1pt">
                <v:stroke joinstyle="miter"/>
              </v:roundrect>
            </w:pict>
          </mc:Fallback>
        </mc:AlternateContent>
      </w:r>
    </w:p>
    <w:p w14:paraId="7907DBF4" w14:textId="52144B55" w:rsidR="00A02633" w:rsidRDefault="00DE64F4" w:rsidP="00A02633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15E3084" wp14:editId="0AD93904">
                <wp:simplePos x="0" y="0"/>
                <wp:positionH relativeFrom="column">
                  <wp:posOffset>-292735</wp:posOffset>
                </wp:positionH>
                <wp:positionV relativeFrom="paragraph">
                  <wp:posOffset>346710</wp:posOffset>
                </wp:positionV>
                <wp:extent cx="3082290" cy="1638300"/>
                <wp:effectExtent l="0" t="0" r="0" b="0"/>
                <wp:wrapNone/>
                <wp:docPr id="8153059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CF75A" w14:textId="7E30655C" w:rsidR="004621D7" w:rsidRPr="00D6328C" w:rsidRDefault="0063212D" w:rsidP="00462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Como define a lei (8.080/90) a vigilância epidemiológica hospitalar é um conjunto de ações para o conhecimento, detecção e resposta a doenças e agravos a saúde que ocorrem em ambiente hospitalar, visando identificar surtos, prevenir transmissão, tomada de decisões rápidas em saúde pública. </w:t>
                            </w:r>
                            <w:r w:rsidRPr="00D6328C">
                              <w:rPr>
                                <w:rFonts w:ascii="Arial" w:hAnsi="Arial" w:cs="Arial"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3084" id="_x0000_s1042" type="#_x0000_t202" style="position:absolute;left:0;text-align:left;margin-left:-23.05pt;margin-top:27.3pt;width:242.7pt;height:129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KPGAIAAAkEAAAOAAAAZHJzL2Uyb0RvYy54bWysU9uO2yAUfK/Uf0C8N77k0sSKs9pmu1Wl&#10;7UXa7QcQjGNU4FAgsdOv7wEnadS+VfUDAo7PMDMM67tBK3IUzkswNS0mOSXCcGik2df028vjmyUl&#10;PjDTMAVG1PQkPL3bvH617m0lSuhANcIRBDG+6m1NuxBslWWed0IzPwErDBZbcJoFXLp91jjWI7pW&#10;WZnni6wH11gHXHiPuw9jkW4SftsKHr60rReBqJoit5BGl8ZdHLPNmlV7x2wn+ZkG+wcWmkmDh16h&#10;Hlhg5ODkX1Bacgce2jDhoDNoW8lF0oBqivwPNc8dsyJpQXO8vdrk/x8s/3z86ohsaros5tN8vlqh&#10;S4ZpvKotkwMjjSAvYghAyuhVb32FLc8Wm8LwDga886Tb2yfg3z0xsO2Y2Yt756DvBGuQaxE7s5vW&#10;EcdHkF3/CRo8jB0CJKChdToaidYQREc2p+s9IQ/CcXOaL8syEuVYKxbT5TRPN5mx6tJunQ8fBGgS&#10;JzV1GIQEz45PPkQ6rLr8Ek8z8CiVSmFQhvQ1Xc3LeWq4qWgZMKtKajQrj9+YnqjyvWlSc2BSjXM8&#10;QJmz7Kh01ByG3ZDcLhYXO3fQnNAIB2M28S3hpAP3k5Iec1lT/+PAnKBEfTRo5qqYzWKQ02I2f1vi&#10;wt1WdrcVZjhC1TRQMk63IYV/1HyPprcy2RFvZ2Ry5ox5Sy6d30YM9O06/fX7BW9+AQAA//8DAFBL&#10;AwQUAAYACAAAACEAZma2nd8AAAAKAQAADwAAAGRycy9kb3ducmV2LnhtbEyPy07DMBBF90j8gzVI&#10;7Fo7TRrRkEmFQGypKA+JnRtPk4h4HMVuE/6+ZgXL0T2690y5nW0vzjT6zjFCslQgiGtnOm4Q3t+e&#10;F3cgfNBsdO+YEH7Iw7a6vip1YdzEr3Teh0bEEvaFRmhDGAopfd2S1X7pBuKYHd1odYjn2Egz6imW&#10;216ulMql1R3HhVYP9NhS/b0/WYSPl+PXZ6Z2zZNdD5OblWS7kYi3N/PDPYhAc/iD4Vc/qkMVnQ7u&#10;xMaLHmGR5UlEEdZZDiICWbpJQRwQ0mSVg6xK+f+F6gIAAP//AwBQSwECLQAUAAYACAAAACEAtoM4&#10;kv4AAADhAQAAEwAAAAAAAAAAAAAAAAAAAAAAW0NvbnRlbnRfVHlwZXNdLnhtbFBLAQItABQABgAI&#10;AAAAIQA4/SH/1gAAAJQBAAALAAAAAAAAAAAAAAAAAC8BAABfcmVscy8ucmVsc1BLAQItABQABgAI&#10;AAAAIQBoOjKPGAIAAAkEAAAOAAAAAAAAAAAAAAAAAC4CAABkcnMvZTJvRG9jLnhtbFBLAQItABQA&#10;BgAIAAAAIQBmZrad3wAAAAoBAAAPAAAAAAAAAAAAAAAAAHIEAABkcnMvZG93bnJldi54bWxQSwUG&#10;AAAAAAQABADzAAAAfgUAAAAA&#10;" filled="f" stroked="f">
                <v:textbox>
                  <w:txbxContent>
                    <w:p w14:paraId="7D3CF75A" w14:textId="7E30655C" w:rsidR="004621D7" w:rsidRPr="00D6328C" w:rsidRDefault="0063212D" w:rsidP="00462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Como define a lei (8.080/90) a vigilância epidemiológica hospitalar é um conjunto de ações para o conhecimento, detecção e resposta a doenças e agravos a saúde que ocorrem em ambiente hospitalar, visando identificar surtos, prevenir transmissão, tomada de decisões rápidas em saúde pública. </w:t>
                      </w:r>
                      <w:r w:rsidRPr="00D6328C">
                        <w:rPr>
                          <w:rFonts w:ascii="Arial" w:hAnsi="Arial" w:cs="Arial"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D8E23E4" w14:textId="5CC7A371" w:rsidR="00A02633" w:rsidRDefault="00A02633" w:rsidP="00A02633">
      <w:pPr>
        <w:ind w:left="-284"/>
      </w:pPr>
    </w:p>
    <w:p w14:paraId="1103AC3C" w14:textId="5955F7E7" w:rsidR="00A02633" w:rsidRDefault="00A02633" w:rsidP="00A02633">
      <w:pPr>
        <w:ind w:left="-284"/>
      </w:pPr>
    </w:p>
    <w:p w14:paraId="54F33B6F" w14:textId="48652AC0" w:rsidR="00A02633" w:rsidRDefault="00A02633" w:rsidP="00A02633">
      <w:pPr>
        <w:ind w:left="-284"/>
      </w:pPr>
    </w:p>
    <w:p w14:paraId="123BEFA9" w14:textId="77777777" w:rsidR="00A02633" w:rsidRDefault="00A02633" w:rsidP="00A02633">
      <w:pPr>
        <w:ind w:left="-284"/>
      </w:pPr>
    </w:p>
    <w:p w14:paraId="2065F42C" w14:textId="257001D2" w:rsidR="00A02633" w:rsidRDefault="00A02633" w:rsidP="00A02633">
      <w:pPr>
        <w:ind w:left="-284"/>
      </w:pPr>
    </w:p>
    <w:p w14:paraId="0255044B" w14:textId="53D3753E" w:rsidR="00A02633" w:rsidRDefault="00A02633" w:rsidP="00A02633">
      <w:pPr>
        <w:ind w:left="-284"/>
      </w:pPr>
    </w:p>
    <w:p w14:paraId="12926F97" w14:textId="2402FAAA" w:rsidR="00A02633" w:rsidRDefault="00A02633" w:rsidP="00A02633">
      <w:pPr>
        <w:ind w:left="-284"/>
      </w:pPr>
    </w:p>
    <w:tbl>
      <w:tblPr>
        <w:tblStyle w:val="Tabelacomgrade"/>
        <w:tblW w:w="4679" w:type="dxa"/>
        <w:tblInd w:w="-289" w:type="dxa"/>
        <w:tblLook w:val="04A0" w:firstRow="1" w:lastRow="0" w:firstColumn="1" w:lastColumn="0" w:noHBand="0" w:noVBand="1"/>
      </w:tblPr>
      <w:tblGrid>
        <w:gridCol w:w="2269"/>
        <w:gridCol w:w="2410"/>
      </w:tblGrid>
      <w:tr w:rsidR="001B2B24" w14:paraId="23531E61" w14:textId="77777777" w:rsidTr="001B2B24">
        <w:tc>
          <w:tcPr>
            <w:tcW w:w="2269" w:type="dxa"/>
          </w:tcPr>
          <w:p w14:paraId="548264CB" w14:textId="4BFCBDBB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 xml:space="preserve">Ac. de trabalho com exposição a material biológico </w:t>
            </w:r>
          </w:p>
        </w:tc>
        <w:tc>
          <w:tcPr>
            <w:tcW w:w="2410" w:type="dxa"/>
          </w:tcPr>
          <w:p w14:paraId="2961ADBE" w14:textId="57FF3581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Ac. de trabalho</w:t>
            </w:r>
          </w:p>
        </w:tc>
      </w:tr>
      <w:tr w:rsidR="001B2B24" w14:paraId="32905A6B" w14:textId="77777777" w:rsidTr="001B2B24">
        <w:tc>
          <w:tcPr>
            <w:tcW w:w="2269" w:type="dxa"/>
          </w:tcPr>
          <w:p w14:paraId="46C1263C" w14:textId="06EAA019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Acidente animal peçonhento</w:t>
            </w:r>
          </w:p>
        </w:tc>
        <w:tc>
          <w:tcPr>
            <w:tcW w:w="2410" w:type="dxa"/>
          </w:tcPr>
          <w:p w14:paraId="7AE4B212" w14:textId="66A5FE8A" w:rsidR="001B2B24" w:rsidRPr="003B1FB7" w:rsidRDefault="00EA0FDB" w:rsidP="00F71D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Atendimento anti-rábico humano (acidente animal transmissor da raiva)</w:t>
            </w:r>
          </w:p>
        </w:tc>
      </w:tr>
      <w:tr w:rsidR="001B2B24" w14:paraId="0DCFC507" w14:textId="77777777" w:rsidTr="001B2B24">
        <w:tc>
          <w:tcPr>
            <w:tcW w:w="2269" w:type="dxa"/>
          </w:tcPr>
          <w:p w14:paraId="66E99AB4" w14:textId="03906657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Botulismo</w:t>
            </w:r>
          </w:p>
        </w:tc>
        <w:tc>
          <w:tcPr>
            <w:tcW w:w="2410" w:type="dxa"/>
          </w:tcPr>
          <w:p w14:paraId="2AE0D172" w14:textId="3FEDF107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Cólera</w:t>
            </w:r>
          </w:p>
        </w:tc>
      </w:tr>
      <w:tr w:rsidR="001B2B24" w14:paraId="16793217" w14:textId="77777777" w:rsidTr="001B2B24">
        <w:tc>
          <w:tcPr>
            <w:tcW w:w="2269" w:type="dxa"/>
          </w:tcPr>
          <w:p w14:paraId="76C66360" w14:textId="4FB21981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Coqueluche</w:t>
            </w:r>
          </w:p>
        </w:tc>
        <w:tc>
          <w:tcPr>
            <w:tcW w:w="2410" w:type="dxa"/>
          </w:tcPr>
          <w:p w14:paraId="33DF3ECE" w14:textId="1E74A0B4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Covid-19</w:t>
            </w:r>
          </w:p>
        </w:tc>
      </w:tr>
      <w:tr w:rsidR="001B2B24" w14:paraId="1A04FAEB" w14:textId="77777777" w:rsidTr="001B2B24">
        <w:tc>
          <w:tcPr>
            <w:tcW w:w="2269" w:type="dxa"/>
          </w:tcPr>
          <w:p w14:paraId="42835A3F" w14:textId="6C7F3ED8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Dengue</w:t>
            </w:r>
          </w:p>
        </w:tc>
        <w:tc>
          <w:tcPr>
            <w:tcW w:w="2410" w:type="dxa"/>
          </w:tcPr>
          <w:p w14:paraId="4429FE13" w14:textId="5F64EC49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Difteria</w:t>
            </w:r>
          </w:p>
        </w:tc>
      </w:tr>
      <w:tr w:rsidR="001B2B24" w14:paraId="06D99D32" w14:textId="77777777" w:rsidTr="001B2B24">
        <w:tc>
          <w:tcPr>
            <w:tcW w:w="2269" w:type="dxa"/>
          </w:tcPr>
          <w:p w14:paraId="4C1ABEF2" w14:textId="04BAAF0E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Doenças chagas Aguda e crônica</w:t>
            </w:r>
          </w:p>
        </w:tc>
        <w:tc>
          <w:tcPr>
            <w:tcW w:w="2410" w:type="dxa"/>
          </w:tcPr>
          <w:p w14:paraId="391C1EE2" w14:textId="2B7FB9B5" w:rsidR="001B2B24" w:rsidRPr="003B1FB7" w:rsidRDefault="00A178B6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Doença de Creutzfeldt-Jakob</w:t>
            </w:r>
          </w:p>
        </w:tc>
      </w:tr>
      <w:tr w:rsidR="001B2B24" w14:paraId="54797747" w14:textId="77777777" w:rsidTr="001B2B24">
        <w:tc>
          <w:tcPr>
            <w:tcW w:w="2269" w:type="dxa"/>
          </w:tcPr>
          <w:p w14:paraId="65703984" w14:textId="6AA24AAC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 xml:space="preserve">Doença </w:t>
            </w:r>
            <w:r w:rsidR="00A178B6" w:rsidRPr="003B1FB7">
              <w:rPr>
                <w:rFonts w:ascii="Arial" w:hAnsi="Arial" w:cs="Arial"/>
                <w:sz w:val="18"/>
                <w:szCs w:val="18"/>
              </w:rPr>
              <w:t>Meningite</w:t>
            </w:r>
          </w:p>
        </w:tc>
        <w:tc>
          <w:tcPr>
            <w:tcW w:w="2410" w:type="dxa"/>
          </w:tcPr>
          <w:p w14:paraId="1D5B5931" w14:textId="38598982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Doença febris hemorrágica emergente (Ebola, lassa, febre purpurica)</w:t>
            </w:r>
          </w:p>
        </w:tc>
      </w:tr>
      <w:tr w:rsidR="001B2B24" w14:paraId="72CCC33C" w14:textId="77777777" w:rsidTr="001B2B24">
        <w:tc>
          <w:tcPr>
            <w:tcW w:w="2269" w:type="dxa"/>
          </w:tcPr>
          <w:p w14:paraId="52E1CDC3" w14:textId="1AC0FBCF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Doença aguda Zika vírus</w:t>
            </w:r>
          </w:p>
        </w:tc>
        <w:tc>
          <w:tcPr>
            <w:tcW w:w="2410" w:type="dxa"/>
          </w:tcPr>
          <w:p w14:paraId="3B9F8C0E" w14:textId="3FAC0BB5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Esquistossomose</w:t>
            </w:r>
          </w:p>
        </w:tc>
      </w:tr>
      <w:tr w:rsidR="001B2B24" w14:paraId="3CB24E57" w14:textId="77777777" w:rsidTr="001B2B24">
        <w:tc>
          <w:tcPr>
            <w:tcW w:w="2269" w:type="dxa"/>
          </w:tcPr>
          <w:p w14:paraId="346ABFF2" w14:textId="08AAFF4E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Evento adversos graves ou óbitos pós- vacinação</w:t>
            </w:r>
          </w:p>
        </w:tc>
        <w:tc>
          <w:tcPr>
            <w:tcW w:w="2410" w:type="dxa"/>
          </w:tcPr>
          <w:p w14:paraId="7E527729" w14:textId="19A379EB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Febre amarela</w:t>
            </w:r>
          </w:p>
        </w:tc>
      </w:tr>
      <w:tr w:rsidR="001B2B24" w14:paraId="103E37D1" w14:textId="77777777" w:rsidTr="001B2B24">
        <w:tc>
          <w:tcPr>
            <w:tcW w:w="2269" w:type="dxa"/>
          </w:tcPr>
          <w:p w14:paraId="1F742F8E" w14:textId="03CB374E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Febre Chikungunya</w:t>
            </w:r>
          </w:p>
        </w:tc>
        <w:tc>
          <w:tcPr>
            <w:tcW w:w="2410" w:type="dxa"/>
          </w:tcPr>
          <w:p w14:paraId="47512D28" w14:textId="49598BBF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Febre do Nilo Ocidental</w:t>
            </w:r>
          </w:p>
        </w:tc>
      </w:tr>
      <w:tr w:rsidR="001B2B24" w14:paraId="7EE65BE4" w14:textId="77777777" w:rsidTr="001B2B24">
        <w:tc>
          <w:tcPr>
            <w:tcW w:w="2269" w:type="dxa"/>
          </w:tcPr>
          <w:p w14:paraId="3DF01010" w14:textId="0B7DFC17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Febre maculosa</w:t>
            </w:r>
          </w:p>
        </w:tc>
        <w:tc>
          <w:tcPr>
            <w:tcW w:w="2410" w:type="dxa"/>
          </w:tcPr>
          <w:p w14:paraId="3DA50610" w14:textId="32F615BE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Febre tifoide</w:t>
            </w:r>
          </w:p>
        </w:tc>
      </w:tr>
      <w:tr w:rsidR="001B2B24" w14:paraId="7D5977AC" w14:textId="77777777" w:rsidTr="001B2B24">
        <w:tc>
          <w:tcPr>
            <w:tcW w:w="2269" w:type="dxa"/>
          </w:tcPr>
          <w:p w14:paraId="66602FFD" w14:textId="5328B25A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Hanseníase</w:t>
            </w:r>
          </w:p>
        </w:tc>
        <w:tc>
          <w:tcPr>
            <w:tcW w:w="2410" w:type="dxa"/>
          </w:tcPr>
          <w:p w14:paraId="131DE7FC" w14:textId="773483FC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Hantavirose</w:t>
            </w:r>
          </w:p>
        </w:tc>
      </w:tr>
      <w:tr w:rsidR="001B2B24" w14:paraId="699C4043" w14:textId="77777777" w:rsidTr="001B2B24">
        <w:tc>
          <w:tcPr>
            <w:tcW w:w="2269" w:type="dxa"/>
          </w:tcPr>
          <w:p w14:paraId="6C510C79" w14:textId="0CF50596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3B1FB7">
              <w:rPr>
                <w:rFonts w:ascii="Arial" w:hAnsi="Arial" w:cs="Arial"/>
                <w:sz w:val="18"/>
                <w:szCs w:val="18"/>
              </w:rPr>
              <w:t>Hepatites virais</w:t>
            </w:r>
            <w:r w:rsidR="00EA0FDB">
              <w:rPr>
                <w:rFonts w:ascii="Arial" w:hAnsi="Arial" w:cs="Arial"/>
                <w:sz w:val="18"/>
                <w:szCs w:val="18"/>
              </w:rPr>
              <w:t xml:space="preserve"> (A, B, C)</w:t>
            </w:r>
          </w:p>
        </w:tc>
        <w:tc>
          <w:tcPr>
            <w:tcW w:w="2410" w:type="dxa"/>
          </w:tcPr>
          <w:p w14:paraId="7C587C0F" w14:textId="6973E3B9" w:rsidR="001B2B24" w:rsidRPr="003B1FB7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HIV/AIDS</w:t>
            </w:r>
          </w:p>
        </w:tc>
      </w:tr>
      <w:tr w:rsidR="001B2B24" w14:paraId="28F0F8EF" w14:textId="77777777" w:rsidTr="001B2B24">
        <w:tc>
          <w:tcPr>
            <w:tcW w:w="2269" w:type="dxa"/>
          </w:tcPr>
          <w:p w14:paraId="2A5A2B13" w14:textId="0A229F70" w:rsidR="001B2B24" w:rsidRPr="000F345E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Intoxicação Exógena</w:t>
            </w:r>
          </w:p>
        </w:tc>
        <w:tc>
          <w:tcPr>
            <w:tcW w:w="2410" w:type="dxa"/>
          </w:tcPr>
          <w:p w14:paraId="60333E7C" w14:textId="230D1949" w:rsidR="001B2B24" w:rsidRPr="000F345E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Leishmaniose Tegumentar e Visceral</w:t>
            </w:r>
          </w:p>
        </w:tc>
      </w:tr>
      <w:tr w:rsidR="001B2B24" w14:paraId="0F6546FD" w14:textId="77777777" w:rsidTr="00EA0FDB">
        <w:trPr>
          <w:trHeight w:val="319"/>
        </w:trPr>
        <w:tc>
          <w:tcPr>
            <w:tcW w:w="2269" w:type="dxa"/>
          </w:tcPr>
          <w:p w14:paraId="3F8AB327" w14:textId="05D947F7" w:rsidR="001B2B24" w:rsidRPr="000F345E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Leptospirose</w:t>
            </w:r>
          </w:p>
        </w:tc>
        <w:tc>
          <w:tcPr>
            <w:tcW w:w="2410" w:type="dxa"/>
          </w:tcPr>
          <w:p w14:paraId="4707C033" w14:textId="7DE7DBB7" w:rsidR="001B2B24" w:rsidRPr="000F345E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Malária</w:t>
            </w:r>
          </w:p>
        </w:tc>
      </w:tr>
      <w:tr w:rsidR="001B2B24" w14:paraId="06A2EAC2" w14:textId="77777777" w:rsidTr="001B2B24">
        <w:tc>
          <w:tcPr>
            <w:tcW w:w="2269" w:type="dxa"/>
          </w:tcPr>
          <w:p w14:paraId="3B60FEF3" w14:textId="747B81A9" w:rsidR="001B2B24" w:rsidRPr="000F345E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Monkeypox</w:t>
            </w:r>
          </w:p>
        </w:tc>
        <w:tc>
          <w:tcPr>
            <w:tcW w:w="2410" w:type="dxa"/>
          </w:tcPr>
          <w:p w14:paraId="13217C1C" w14:textId="6519C002" w:rsidR="001B2B24" w:rsidRPr="000F345E" w:rsidRDefault="003B1FB7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Óbito materno, infantil e fetal</w:t>
            </w:r>
          </w:p>
        </w:tc>
      </w:tr>
      <w:tr w:rsidR="001B2B24" w14:paraId="088AD131" w14:textId="77777777" w:rsidTr="001B2B24">
        <w:tc>
          <w:tcPr>
            <w:tcW w:w="2269" w:type="dxa"/>
          </w:tcPr>
          <w:p w14:paraId="3314CAE0" w14:textId="0514E257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Poliomielite</w:t>
            </w:r>
          </w:p>
        </w:tc>
        <w:tc>
          <w:tcPr>
            <w:tcW w:w="2410" w:type="dxa"/>
          </w:tcPr>
          <w:p w14:paraId="3FB7C845" w14:textId="22F0B791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Peste</w:t>
            </w:r>
          </w:p>
        </w:tc>
      </w:tr>
      <w:tr w:rsidR="001B2B24" w14:paraId="4DDC733F" w14:textId="77777777" w:rsidTr="001B2B24">
        <w:tc>
          <w:tcPr>
            <w:tcW w:w="2269" w:type="dxa"/>
          </w:tcPr>
          <w:p w14:paraId="5087FB46" w14:textId="5FCF75E4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Raiva Humana</w:t>
            </w:r>
          </w:p>
        </w:tc>
        <w:tc>
          <w:tcPr>
            <w:tcW w:w="2410" w:type="dxa"/>
          </w:tcPr>
          <w:p w14:paraId="0BBF884C" w14:textId="2F48B90E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Rubéola congênita</w:t>
            </w:r>
          </w:p>
        </w:tc>
      </w:tr>
      <w:tr w:rsidR="001B2B24" w14:paraId="5CCD66FE" w14:textId="77777777" w:rsidTr="001B2B24">
        <w:tc>
          <w:tcPr>
            <w:tcW w:w="2269" w:type="dxa"/>
          </w:tcPr>
          <w:p w14:paraId="1D3E151A" w14:textId="21DA99DD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Doenças Exantemática (Sarampo e rubéola)</w:t>
            </w:r>
          </w:p>
        </w:tc>
        <w:tc>
          <w:tcPr>
            <w:tcW w:w="2410" w:type="dxa"/>
          </w:tcPr>
          <w:p w14:paraId="71BC386B" w14:textId="132A28B8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Sífilis (Adquirida, congênita, em gestante)</w:t>
            </w:r>
          </w:p>
        </w:tc>
      </w:tr>
      <w:tr w:rsidR="001B2B24" w14:paraId="61C98CC5" w14:textId="77777777" w:rsidTr="001B2B24">
        <w:tc>
          <w:tcPr>
            <w:tcW w:w="2269" w:type="dxa"/>
          </w:tcPr>
          <w:p w14:paraId="4EF4FD82" w14:textId="7ACE05FF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Síndrome Paralisia Flácida Aguda (PFA)</w:t>
            </w:r>
          </w:p>
        </w:tc>
        <w:tc>
          <w:tcPr>
            <w:tcW w:w="2410" w:type="dxa"/>
          </w:tcPr>
          <w:p w14:paraId="27AE38E6" w14:textId="674EFD66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Síndrome inflamatório multissistemica em adultos e pediátricos associado a Covid-19</w:t>
            </w:r>
          </w:p>
        </w:tc>
      </w:tr>
      <w:tr w:rsidR="001B2B24" w14:paraId="39D3C51E" w14:textId="77777777" w:rsidTr="00EA0FDB">
        <w:trPr>
          <w:trHeight w:val="425"/>
        </w:trPr>
        <w:tc>
          <w:tcPr>
            <w:tcW w:w="2269" w:type="dxa"/>
          </w:tcPr>
          <w:p w14:paraId="0C2A4AC5" w14:textId="567D6792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SRAG – síndrome respiratória aguda grave</w:t>
            </w:r>
          </w:p>
        </w:tc>
        <w:tc>
          <w:tcPr>
            <w:tcW w:w="2410" w:type="dxa"/>
          </w:tcPr>
          <w:p w14:paraId="4D831BF1" w14:textId="57882514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Tétano (acidental e Neonatal)</w:t>
            </w:r>
          </w:p>
        </w:tc>
      </w:tr>
      <w:tr w:rsidR="001B2B24" w14:paraId="66A8E81B" w14:textId="77777777" w:rsidTr="001B2B24">
        <w:tc>
          <w:tcPr>
            <w:tcW w:w="2269" w:type="dxa"/>
          </w:tcPr>
          <w:p w14:paraId="0C3DDE34" w14:textId="65221324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Toxoplasmose gestacional e congênita</w:t>
            </w:r>
          </w:p>
        </w:tc>
        <w:tc>
          <w:tcPr>
            <w:tcW w:w="2410" w:type="dxa"/>
          </w:tcPr>
          <w:p w14:paraId="25098955" w14:textId="77777777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Tuberculose</w:t>
            </w:r>
          </w:p>
          <w:p w14:paraId="3C821D40" w14:textId="75D26F6C" w:rsidR="000F345E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B24" w:rsidRPr="001B2B24" w14:paraId="7845E575" w14:textId="77777777" w:rsidTr="00EA0FDB">
        <w:trPr>
          <w:trHeight w:val="241"/>
        </w:trPr>
        <w:tc>
          <w:tcPr>
            <w:tcW w:w="2269" w:type="dxa"/>
          </w:tcPr>
          <w:p w14:paraId="78DD3510" w14:textId="63C7E334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Varicela</w:t>
            </w:r>
          </w:p>
        </w:tc>
        <w:tc>
          <w:tcPr>
            <w:tcW w:w="2410" w:type="dxa"/>
          </w:tcPr>
          <w:p w14:paraId="59499E2C" w14:textId="6037FE32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 xml:space="preserve">Violência </w:t>
            </w:r>
            <w:r w:rsidR="00D6328C" w:rsidRPr="000F345E">
              <w:rPr>
                <w:rFonts w:ascii="Arial" w:hAnsi="Arial" w:cs="Arial"/>
                <w:sz w:val="18"/>
                <w:szCs w:val="18"/>
              </w:rPr>
              <w:t>doméstica</w:t>
            </w:r>
            <w:r w:rsidRPr="000F345E">
              <w:rPr>
                <w:rFonts w:ascii="Arial" w:hAnsi="Arial" w:cs="Arial"/>
                <w:sz w:val="18"/>
                <w:szCs w:val="18"/>
              </w:rPr>
              <w:t xml:space="preserve"> e outras violências</w:t>
            </w:r>
          </w:p>
        </w:tc>
      </w:tr>
      <w:tr w:rsidR="001B2B24" w:rsidRPr="001B2B24" w14:paraId="5F514FA0" w14:textId="77777777" w:rsidTr="00A36834">
        <w:trPr>
          <w:trHeight w:val="571"/>
        </w:trPr>
        <w:tc>
          <w:tcPr>
            <w:tcW w:w="2269" w:type="dxa"/>
          </w:tcPr>
          <w:p w14:paraId="2C80B3CA" w14:textId="56DB151E" w:rsidR="001B2B24" w:rsidRPr="000F345E" w:rsidRDefault="000F345E" w:rsidP="00F71D57">
            <w:pPr>
              <w:rPr>
                <w:rFonts w:ascii="Arial" w:hAnsi="Arial" w:cs="Arial"/>
                <w:sz w:val="18"/>
                <w:szCs w:val="18"/>
              </w:rPr>
            </w:pPr>
            <w:r w:rsidRPr="000F345E">
              <w:rPr>
                <w:rFonts w:ascii="Arial" w:hAnsi="Arial" w:cs="Arial"/>
                <w:sz w:val="18"/>
                <w:szCs w:val="18"/>
              </w:rPr>
              <w:t>Violência sexual e tentativa de suicídio</w:t>
            </w:r>
          </w:p>
        </w:tc>
        <w:tc>
          <w:tcPr>
            <w:tcW w:w="2410" w:type="dxa"/>
          </w:tcPr>
          <w:p w14:paraId="607E10A4" w14:textId="19CE87A5" w:rsidR="001B2B24" w:rsidRPr="000F345E" w:rsidRDefault="001B2B24" w:rsidP="00F71D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CFAC22" w14:textId="6237547A" w:rsidR="00A02633" w:rsidRDefault="00A02633" w:rsidP="00A02633">
      <w:pPr>
        <w:ind w:left="-284"/>
      </w:pPr>
    </w:p>
    <w:p w14:paraId="60B28312" w14:textId="00DC5ACA" w:rsidR="00A02633" w:rsidRDefault="001B2B24" w:rsidP="00A02633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6BEF65" wp14:editId="6F04E58B">
                <wp:simplePos x="0" y="0"/>
                <wp:positionH relativeFrom="column">
                  <wp:posOffset>-31115</wp:posOffset>
                </wp:positionH>
                <wp:positionV relativeFrom="paragraph">
                  <wp:posOffset>-69647</wp:posOffset>
                </wp:positionV>
                <wp:extent cx="3082925" cy="436537"/>
                <wp:effectExtent l="0" t="0" r="22225" b="20955"/>
                <wp:wrapNone/>
                <wp:docPr id="1427917227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4365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54AF5210" id="Retângulo: Cantos Arredondados 1" o:spid="_x0000_s1026" style="position:absolute;margin-left:-2.45pt;margin-top:-5.5pt;width:242.75pt;height:34.3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KFPYwIAABgFAAAOAAAAZHJzL2Uyb0RvYy54bWysVE1v2zAMvQ/YfxB0X+189SOoUwQtOgwo&#10;2qDt0LMqS7EBWdQoJU7260fJjlO0xQ7DLrIkko/k86Mur3aNYVuFvgZb8NFJzpmyEsrargv+8/n2&#10;2zlnPghbCgNWFXyvPL9afP1y2bq5GkMFplTICMT6eesKXoXg5lnmZaUa4U/AKUtGDdiIQEdcZyWK&#10;ltAbk43z/DRrAUuHIJX3dHvTGfki4WutZHjQ2qvATMGptpBWTOtrXLPFpZivUbiqln0Z4h+qaERt&#10;KekAdSOCYBusP0A1tUTwoMOJhCYDrWupUg/UzSh/181TJZxKvRA53g00+f8HK++3T26FREPr/NzT&#10;Nnax09jEL9XHdoms/UCW2gUm6XKSn48vxjPOJNmmk9PZ5CyymR2jHfrwXUHD4qbgCBtbPtIfSUSJ&#10;7Z0Pnf/Bj4KPRaRd2BsV6zD2UWlWl5R2nKKTPtS1QbYV9GeFlMqGUWeqRKm669Esz9MvpqKGiFRi&#10;AozIujZmwO4BovY+Yne19v4xVCV5DcH53wrrgoeIlBlsGIKb2gJ+BmCoqz5z538gqaMmsvQK5X6F&#10;DKETt3fytibC74QPK4GkZtI9TWh4oEUbaAsO/Y6zCvD3Z/fRn0RGVs5amo6C+18bgYoz88OS/C5G&#10;02kcp3SYzs7GdMC3lte3FrtproF+04jeAifTNvoHc9hqhOaFBnkZs5JJWEm5Cy4DHg7XoZtaegqk&#10;Wi6TG42QE+HOPjkZwSOrUUvPuxeBrlddIL3ew2GSxPyd7jrfGGlhuQmg6yTKI6893zR+STj9UxHn&#10;++05eR0ftMUfAAAA//8DAFBLAwQUAAYACAAAACEAHgTQ098AAAAJAQAADwAAAGRycy9kb3ducmV2&#10;LnhtbEyPTU/DMAyG70j8h8hIXNCWFMo+uqYTmoS4oW1w4Ji2Xlutcaok68q/x5zgZFl+9fh58+1k&#10;ezGiD50jDclcgUCqXN1Ro+Hz43W2AhGiodr0jlDDNwbYFrc3uclqd6UDjsfYCIZQyIyGNsYhkzJU&#10;LVoT5m5A4tvJeWsir76RtTdXhttePiq1kNZ0xB9aM+Cuxep8vFgND+vdk3/bqzKqc/J++EoZOEqt&#10;7++mlw2IiFP8C8OvPqtDwU6lu1AdRK9hlq45yTNJuBMH0pVagCg1PC+XIItc/m9Q/AAAAP//AwBQ&#10;SwECLQAUAAYACAAAACEAtoM4kv4AAADhAQAAEwAAAAAAAAAAAAAAAAAAAAAAW0NvbnRlbnRfVHlw&#10;ZXNdLnhtbFBLAQItABQABgAIAAAAIQA4/SH/1gAAAJQBAAALAAAAAAAAAAAAAAAAAC8BAABfcmVs&#10;cy8ucmVsc1BLAQItABQABgAIAAAAIQA36KFPYwIAABgFAAAOAAAAAAAAAAAAAAAAAC4CAABkcnMv&#10;ZTJvRG9jLnhtbFBLAQItABQABgAIAAAAIQAeBNDT3wAAAAkBAAAPAAAAAAAAAAAAAAAAAL0EAABk&#10;cnMvZG93bnJldi54bWxQSwUGAAAAAAQABADzAAAAyQUAAAAA&#10;" fillcolor="#4472c4 [3204]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F438307" wp14:editId="3B7D36FD">
                <wp:simplePos x="0" y="0"/>
                <wp:positionH relativeFrom="column">
                  <wp:posOffset>-136946</wp:posOffset>
                </wp:positionH>
                <wp:positionV relativeFrom="paragraph">
                  <wp:posOffset>-42955</wp:posOffset>
                </wp:positionV>
                <wp:extent cx="3187829" cy="388418"/>
                <wp:effectExtent l="0" t="0" r="0" b="0"/>
                <wp:wrapNone/>
                <wp:docPr id="326863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829" cy="388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7AFD" w14:textId="244A6F17" w:rsidR="004621D7" w:rsidRPr="005355D3" w:rsidRDefault="005355D3" w:rsidP="004621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355D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AGRAVOS INUSITADOS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307" id="_x0000_s1043" type="#_x0000_t202" style="position:absolute;left:0;text-align:left;margin-left:-10.8pt;margin-top:-3.4pt;width:251pt;height:30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NdGgIAAAcEAAAOAAAAZHJzL2Uyb0RvYy54bWysU9uO2yAQfa/Uf0C8N46dZONYcVbbbLeq&#10;tL1Iu/0AgnGMCgwFEnv79TvgJI3at6p+QMB4zsw5c1jfDlqRo3BegqlpPplSIgyHRpp9Tb8/P7wr&#10;KfGBmYYpMKKmL8LT283bN+veVqKADlQjHEEQ46ve1rQLwVZZ5nknNPMTsMJgsAWnWcCj22eNYz2i&#10;a5UV0+lN1oNrrAMuvMfb+zFINwm/bQUPX9vWi0BUTbG3kFaX1l1cs82aVXvHbCf5qQ32D11oJg0W&#10;vUDds8DIwcm/oLTkDjy0YcJBZ9C2kovEAdnk0z/YPHXMisQFxfH2IpP/f7D8y/GbI7Kp6ay4KW9m&#10;y5wSwzROasvkwEgjyLMYApAiStVbX2HGk8WcMLyHAUeeaHv7CPyHJwa2HTN7cecc9J1gDbaax8zs&#10;KnXE8RFk13+GBouxQ4AENLRORx1RGYLoOLKXy5iwD8LxcpaXy7JYUcIxNivLeV6mEqw6Z1vnw0cB&#10;msRNTR3aIKGz46MPsRtWnX+JxQw8SKWSFZQhfU1Xi2KREq4iWgZ0qpK6puU0fqN3IskPpknJgUk1&#10;7rGAMifWkehIOQy7IWmdL89q7qB5QR0cjM7El4SbDtwvSnp0ZU39zwNzghL1yaCWq3w+jzZOh/li&#10;WeDBXUd21xFmOELVNFAybrchWX/kfIeatzLJEYczdnLqGd2WVDq9jGjn63P66/f73bwCAAD//wMA&#10;UEsDBBQABgAIAAAAIQCV55an3gAAAAkBAAAPAAAAZHJzL2Rvd25yZXYueG1sTI9NT8MwDIbvSPyH&#10;yEi7bcmmrBql6TQNcR1ifEjcssZrKxqnarK1/HvMCW62/Oj18xbbyXfiikNsAxlYLhQIpCq4lmoD&#10;b69P8w2ImCw52wVCA98YYVve3hQ2d2GkF7weUy04hGJuDTQp9bmUsWrQ27gIPRLfzmHwNvE61NIN&#10;duRw38mVUpn0tiX+0Nge9w1WX8eLN/B+OH9+aPVcP/p1P4ZJSfL30pjZ3bR7AJFwSn8w/OqzOpTs&#10;dAoXclF0BuarZcYoDxlXYEBvlAZxMrDWGmRZyP8Nyh8AAAD//wMAUEsBAi0AFAAGAAgAAAAhALaD&#10;OJL+AAAA4QEAABMAAAAAAAAAAAAAAAAAAAAAAFtDb250ZW50X1R5cGVzXS54bWxQSwECLQAUAAYA&#10;CAAAACEAOP0h/9YAAACUAQAACwAAAAAAAAAAAAAAAAAvAQAAX3JlbHMvLnJlbHNQSwECLQAUAAYA&#10;CAAAACEAHcHDXRoCAAAHBAAADgAAAAAAAAAAAAAAAAAuAgAAZHJzL2Uyb0RvYy54bWxQSwECLQAU&#10;AAYACAAAACEAleeWp94AAAAJAQAADwAAAAAAAAAAAAAAAAB0BAAAZHJzL2Rvd25yZXYueG1sUEsF&#10;BgAAAAAEAAQA8wAAAH8FAAAAAA==&#10;" filled="f" stroked="f">
                <v:textbox>
                  <w:txbxContent>
                    <w:p w14:paraId="4D297AFD" w14:textId="244A6F17" w:rsidR="004621D7" w:rsidRPr="005355D3" w:rsidRDefault="005355D3" w:rsidP="004621D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5355D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AGRAVOS INUSITADOS</w:t>
                      </w:r>
                    </w:p>
                  </w:txbxContent>
                </v:textbox>
              </v:shape>
            </w:pict>
          </mc:Fallback>
        </mc:AlternateContent>
      </w:r>
    </w:p>
    <w:p w14:paraId="3B5B24E1" w14:textId="2DC87049" w:rsidR="00A02633" w:rsidRDefault="001B2B24" w:rsidP="00A02633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A9C6136" wp14:editId="5AE2DEAE">
                <wp:simplePos x="0" y="0"/>
                <wp:positionH relativeFrom="column">
                  <wp:posOffset>-139065</wp:posOffset>
                </wp:positionH>
                <wp:positionV relativeFrom="paragraph">
                  <wp:posOffset>109220</wp:posOffset>
                </wp:positionV>
                <wp:extent cx="3197225" cy="1209675"/>
                <wp:effectExtent l="0" t="0" r="0" b="0"/>
                <wp:wrapNone/>
                <wp:docPr id="32888696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2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2BAFA" w14:textId="1A694508" w:rsidR="004621D7" w:rsidRPr="00D6328C" w:rsidRDefault="005355D3" w:rsidP="00462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São ocorrência de casos ou óbitos de pessoas com sintomas de doença de origem desconhecida, </w:t>
                            </w:r>
                            <w:r w:rsidR="0004699D"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independentemente de</w:t>
                            </w: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constar na lista nacional de doenças de notificação compulsórias ou não, os mesmos deverão ser notificados a autoridade sanitárias.</w:t>
                            </w:r>
                          </w:p>
                          <w:p w14:paraId="538A0877" w14:textId="77777777" w:rsidR="001C21B8" w:rsidRPr="005355D3" w:rsidRDefault="001C21B8" w:rsidP="004621D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C6136" id="_x0000_s1044" type="#_x0000_t202" style="position:absolute;left:0;text-align:left;margin-left:-10.95pt;margin-top:8.6pt;width:251.75pt;height:95.2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wlGgIAAAkEAAAOAAAAZHJzL2Uyb0RvYy54bWysU9uO2yAQfa/Uf0C8N75skrWtOKtttltV&#10;2l6k3X4AwThGBcYFEjv9+g44SaPtW1U/IGA8Z+acOazuRq3IQVgnwdQ0m6WUCMOhkWZX0+8vj+8K&#10;SpxnpmEKjKjpUTh6t377ZjX0lcihA9UISxDEuGroa9p531dJ4ngnNHMz6IXBYAtWM49Hu0saywZE&#10;1yrJ03SZDGCb3gIXzuHtwxSk64jftoL7r23rhCeqptibj6uN6zasyXrFqp1lfSf5qQ32D11oJg0W&#10;vUA9MM/I3sq/oLTkFhy0fsZBJ9C2kovIAdlk6Ss2zx3rReSC4rj+IpP7f7D8y+GbJbKp6U1eFMWy&#10;XJaUGKZxVBsmR0YaQV7E6IHkQauhdxWmPPeY5Mf3MOLMI2/XPwH/4YiBTcfMTtxbC0MnWIO9ZiEz&#10;uUqdcFwA2Q6focFibO8hAo2t1UFIlIYgOs7seJkT9kE4Xt5k5W2eLyjhGMvytFzeLmINVp3Te+v8&#10;RwGahE1NLRohwrPDk/OhHVadfwnVDDxKpaIZlCFDTcsF4r+KaOnRq0rqmhZp+Cb3BJYfTBOTPZNq&#10;2mMBZU60A9OJsx+3Y1Q7K85ybqE5ohAWJm/iW8JNB/YXJQP6sqbu555ZQYn6ZFDMMpvPg5HjYb64&#10;zfFgryPb6wgzHKFq6imZthsfzT8xu0fRWxnlCNOZOjn1jH6LKp3eRjD09Tn+9ecFr38DAAD//wMA&#10;UEsDBBQABgAIAAAAIQCQ8Cfq3wAAAAoBAAAPAAAAZHJzL2Rvd25yZXYueG1sTI/LTsMwEEX3SP0H&#10;ayqxa+1EpWlDnKoqYguiPCR2bjxNIuJxFLtN+HuGFSxH9+jeM8Vucp244hBaTxqSpQKBVHnbUq3h&#10;7fVxsQERoiFrOk+o4RsD7MrZTWFy60d6wesx1oJLKORGQxNjn0sZqgadCUvfI3F29oMzkc+hlnYw&#10;I5e7TqZKraUzLfFCY3o8NFh9HS9Ow/vT+fNjpZ7rB3fXj35SktxWan07n/b3ICJO8Q+GX31Wh5Kd&#10;Tv5CNohOwyJNtoxykKUgGFhtkjWIk4ZUZRnIspD/Xyh/AAAA//8DAFBLAQItABQABgAIAAAAIQC2&#10;gziS/gAAAOEBAAATAAAAAAAAAAAAAAAAAAAAAABbQ29udGVudF9UeXBlc10ueG1sUEsBAi0AFAAG&#10;AAgAAAAhADj9If/WAAAAlAEAAAsAAAAAAAAAAAAAAAAALwEAAF9yZWxzLy5yZWxzUEsBAi0AFAAG&#10;AAgAAAAhAA7dfCUaAgAACQQAAA4AAAAAAAAAAAAAAAAALgIAAGRycy9lMm9Eb2MueG1sUEsBAi0A&#10;FAAGAAgAAAAhAJDwJ+rfAAAACgEAAA8AAAAAAAAAAAAAAAAAdAQAAGRycy9kb3ducmV2LnhtbFBL&#10;BQYAAAAABAAEAPMAAACABQAAAAA=&#10;" filled="f" stroked="f">
                <v:textbox>
                  <w:txbxContent>
                    <w:p w14:paraId="1752BAFA" w14:textId="1A694508" w:rsidR="004621D7" w:rsidRPr="00D6328C" w:rsidRDefault="005355D3" w:rsidP="00462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São ocorrência de casos ou óbitos de pessoas com sintomas de doença de origem desconhecida, </w:t>
                      </w:r>
                      <w:r w:rsidR="0004699D"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independentemente de</w:t>
                      </w: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constar na lista nacional de doenças de notificação compulsórias ou não, os mesmos deverão ser notificados a autoridade sanitárias.</w:t>
                      </w:r>
                    </w:p>
                    <w:p w14:paraId="538A0877" w14:textId="77777777" w:rsidR="001C21B8" w:rsidRPr="005355D3" w:rsidRDefault="001C21B8" w:rsidP="004621D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4C8972" w14:textId="5DD890F1" w:rsidR="00093D21" w:rsidRDefault="001C21B8" w:rsidP="00A02633">
      <w:pPr>
        <w:ind w:left="-284"/>
      </w:pPr>
      <w:r w:rsidRPr="0004699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6AC992" wp14:editId="297DB3B2">
                <wp:simplePos x="0" y="0"/>
                <wp:positionH relativeFrom="column">
                  <wp:posOffset>-5714</wp:posOffset>
                </wp:positionH>
                <wp:positionV relativeFrom="paragraph">
                  <wp:posOffset>944245</wp:posOffset>
                </wp:positionV>
                <wp:extent cx="3073400" cy="552450"/>
                <wp:effectExtent l="0" t="0" r="12700" b="19050"/>
                <wp:wrapNone/>
                <wp:docPr id="2113523929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8C93D" w14:textId="2B4482BE" w:rsidR="0004699D" w:rsidRPr="0004699D" w:rsidRDefault="0004699D" w:rsidP="000469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469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ACIDENTE DE TRABALHO E DOENÇAS OCUPACIONAIS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AC992" id="_x0000_s1045" style="position:absolute;left:0;text-align:left;margin-left:-.45pt;margin-top:74.35pt;width:242pt;height:4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KUnwIAAHAFAAAOAAAAZHJzL2Uyb0RvYy54bWysVM1u2zAMvg/YOwi6r/5Jsi5GnSJI0WFA&#10;0QZth54VWYoNyKImKYmzx9mr7MVGyY5btMUOwy62KJIfKfIjLy67VpG9sK4BXdLsLKVEaA5Vo7cl&#10;/f54/ekLJc4zXTEFWpT0KBy9XHz8cHEwhcihBlUJSxBEu+JgSlp7b4okcbwWLXNnYIRGpQTbMo+i&#10;3SaVZQdEb1WSp+nn5AC2Mha4cA5vr3olXUR8KQX3d1I64YkqKebm49fG7yZ8k8UFK7aWmbrhQxrs&#10;H7JoWaMx6Ah1xTwjO9u8gWobbsGB9Gcc2gSkbLiIb8DXZOmr1zzUzIj4FiyOM2OZ3P+D5bf7tSVN&#10;VdI8yyazfDLP55Ro1mKv7oX//UtvdwoKsmLagyNLa0UF2M0KhSxU72BcgSAPZm0HyeExlKKTtg1/&#10;fCTpYsWPY8VF5wnHy0l6Ppmm2BiOutksn85iS5Jnb2Od/yqgJeFQUgs7Xd1jW2O12f7GeQyL9ic7&#10;FEJKfRLx5I9KhDyUvhcSn4ph8+gdSSZWypI9Q3owzoX2Wa+qWSX662yWYoJ9kNEjhoyAAVk2So3Y&#10;A0Ag8FvsHmawD64icnR0Tv+WWO88esTIoP3o3DYa7HsACl81RO7tT0XqSxOq5LtNF2mQzU9d3UB1&#10;RG5Y6IfGGX7dYA9umPNrZnFKsG04+f4OP1LBoaQwnCipwf587z7YI3lRS8kBp66k7seOWUGJ+qaR&#10;1vNsOg1jGoXp7DxHwb7UbF5q9K5dAXYuwx1jeDwGe69OR2mhfcIFsQxRUcU0x9gl5d6ehJXvtwGu&#10;GC6Wy2iGo2mYv9EPhgfwUOhAr8fuiVkzENEjhW/hNKGseEXF3jZ4aljuPMgm8jSUuq/r0AIc68il&#10;YQWFvfFSjlbPi3LxBwAA//8DAFBLAwQUAAYACAAAACEAkw2R898AAAAJAQAADwAAAGRycy9kb3du&#10;cmV2LnhtbEyPwU7DMAyG70i8Q2QkLmhLuhbWlaYTmoS4ITZ22DFtQlutcaok68rbY05wtP9fnz+X&#10;29kObDI+9A4lJEsBzGDjdI+thOPn6yIHFqJCrQaHRsK3CbCtbm9KVWh3xb2ZDrFlBMFQKAldjGPB&#10;eWg6Y1VYutEgZV/OWxVp9C3XXl0Jbge+EuKJW9UjXejUaHadac6Hi5XwsNml/u1D1FGck/f9KSPg&#10;xKW8v5tfnoFFM8e/MvzqkzpU5FS7C+rABgmLDRVpneVrYJRneZoAqyWs0sc18Krk/z+ofgAAAP//&#10;AwBQSwECLQAUAAYACAAAACEAtoM4kv4AAADhAQAAEwAAAAAAAAAAAAAAAAAAAAAAW0NvbnRlbnRf&#10;VHlwZXNdLnhtbFBLAQItABQABgAIAAAAIQA4/SH/1gAAAJQBAAALAAAAAAAAAAAAAAAAAC8BAABf&#10;cmVscy8ucmVsc1BLAQItABQABgAIAAAAIQDB90KUnwIAAHAFAAAOAAAAAAAAAAAAAAAAAC4CAABk&#10;cnMvZTJvRG9jLnhtbFBLAQItABQABgAIAAAAIQCTDZHz3wAAAAkBAAAPAAAAAAAAAAAAAAAAAPkE&#10;AABkcnMvZG93bnJldi54bWxQSwUGAAAAAAQABADzAAAABQYAAAAA&#10;" fillcolor="#4472c4 [3204]" strokecolor="#09101d [484]" strokeweight="1pt">
                <v:stroke joinstyle="miter"/>
                <v:textbox>
                  <w:txbxContent>
                    <w:p w14:paraId="2578C93D" w14:textId="2B4482BE" w:rsidR="0004699D" w:rsidRPr="0004699D" w:rsidRDefault="0004699D" w:rsidP="000469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4699D">
                        <w:rPr>
                          <w:rFonts w:ascii="Arial" w:hAnsi="Arial" w:cs="Arial"/>
                          <w:b/>
                          <w:bCs/>
                        </w:rPr>
                        <w:t>ACIDENTE DE TRABALHO E DOENÇAS OCUPACIONAIS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9772792" wp14:editId="583D5746">
                <wp:simplePos x="0" y="0"/>
                <wp:positionH relativeFrom="column">
                  <wp:posOffset>3810</wp:posOffset>
                </wp:positionH>
                <wp:positionV relativeFrom="paragraph">
                  <wp:posOffset>1610995</wp:posOffset>
                </wp:positionV>
                <wp:extent cx="2948940" cy="4481195"/>
                <wp:effectExtent l="0" t="0" r="0" b="0"/>
                <wp:wrapNone/>
                <wp:docPr id="13420543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448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9D103" w14:textId="7415478A" w:rsidR="004621D7" w:rsidRPr="00D6328C" w:rsidRDefault="001C21B8" w:rsidP="00462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Segundo a Portaria n. 777/GM, de 28/04/2004, que dispõe sobre os procedimentos técnicos para a notificação compulsória de agravos a saúde do trabalhador, são agravos de notificação compulsória:</w:t>
                            </w:r>
                          </w:p>
                          <w:p w14:paraId="6F666900" w14:textId="4023F767" w:rsidR="001C21B8" w:rsidRPr="00D6328C" w:rsidRDefault="001C21B8" w:rsidP="001C21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Acidente de trabalho com mutilações</w:t>
                            </w:r>
                          </w:p>
                          <w:p w14:paraId="3ED71125" w14:textId="7D1E91A2" w:rsidR="001C21B8" w:rsidRPr="00D6328C" w:rsidRDefault="001C21B8" w:rsidP="001C21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Acidente de trabalho grave ou fatal</w:t>
                            </w:r>
                          </w:p>
                          <w:p w14:paraId="18C5E765" w14:textId="7896E800" w:rsidR="001C21B8" w:rsidRPr="00D6328C" w:rsidRDefault="001C21B8" w:rsidP="001C21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Acidente com exposição a material biológico</w:t>
                            </w:r>
                          </w:p>
                          <w:p w14:paraId="761D0536" w14:textId="2AD3FE4C" w:rsidR="001C21B8" w:rsidRPr="00D6328C" w:rsidRDefault="001C21B8" w:rsidP="001C21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Acidente trabalho com crianças e adolescentes</w:t>
                            </w:r>
                          </w:p>
                          <w:p w14:paraId="21CF760A" w14:textId="43960362" w:rsidR="001C21B8" w:rsidRPr="00D6328C" w:rsidRDefault="001C21B8" w:rsidP="001C21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Dermatoses ocupacionais</w:t>
                            </w:r>
                          </w:p>
                          <w:p w14:paraId="6D0C94AD" w14:textId="2D80EBCA" w:rsidR="001C21B8" w:rsidRPr="00D6328C" w:rsidRDefault="001C21B8" w:rsidP="001C21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Intoxicação exógena (substancia química, agrotóxicos, gases tóxicos e metais pesados)</w:t>
                            </w:r>
                          </w:p>
                          <w:p w14:paraId="45E27BE6" w14:textId="0956B91D" w:rsidR="001C21B8" w:rsidRPr="00D6328C" w:rsidRDefault="001C21B8" w:rsidP="001C21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LER – DORT - PAIR</w:t>
                            </w:r>
                          </w:p>
                          <w:p w14:paraId="7D0EEAA0" w14:textId="0FFC6B44" w:rsidR="001C21B8" w:rsidRPr="00D6328C" w:rsidRDefault="001C21B8" w:rsidP="001C21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Pneumoconioses</w:t>
                            </w:r>
                          </w:p>
                          <w:p w14:paraId="62F6F93E" w14:textId="6783CD3A" w:rsidR="001C21B8" w:rsidRPr="00D6328C" w:rsidRDefault="001C21B8" w:rsidP="001C21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Transtorno mentais relacionado ao trabalho</w:t>
                            </w:r>
                          </w:p>
                          <w:p w14:paraId="46650BC7" w14:textId="27FB3FD1" w:rsidR="001C21B8" w:rsidRPr="00D6328C" w:rsidRDefault="001C21B8" w:rsidP="001C21B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Câncer relacionado ao trabalho</w:t>
                            </w:r>
                          </w:p>
                          <w:p w14:paraId="6CCBFB95" w14:textId="03E3B7BB" w:rsidR="001C21B8" w:rsidRPr="00D6328C" w:rsidRDefault="001C21B8" w:rsidP="001C21B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3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Todos acidentes provenientes do trabalho formal ou informal devem ser notificados independentemente da 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2792" id="_x0000_s1046" type="#_x0000_t202" style="position:absolute;left:0;text-align:left;margin-left:.3pt;margin-top:126.85pt;width:232.2pt;height:352.8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LIGAIAAAoEAAAOAAAAZHJzL2Uyb0RvYy54bWysU9uO2yAQfa/Uf0C8N77EaRMrzmqb7VaV&#10;thdptx9AMI5RgaFAYqdf3wFns1H7VtUPCBjPmTlnDuubUStyFM5LMA0tZjklwnBopdk39PvT/Zsl&#10;JT4w0zIFRjT0JDy92bx+tR5sLUroQbXCEQQxvh5sQ/sQbJ1lnvdCMz8DKwwGO3CaBTy6fdY6NiC6&#10;VlmZ52+zAVxrHXDhPd7eTUG6SfhdJ3j42nVeBKIair2FtLq07uKabdas3jtme8nPbbB/6EIzabDo&#10;BeqOBUYOTv4FpSV34KELMw46g66TXCQOyKbI/2Dz2DMrEhcUx9uLTP7/wfIvx2+OyBZnN6/KfFHN&#10;5yUlhmmc1ZbJkZFWkCcxBiBlFGuwvsacR4tZYXwPIyYm4t4+AP/hiYFtz8xe3DoHQy9Yi80WMTO7&#10;Sp1wfATZDZ+hxWLsECABjZ3TUUnUhiA6Du10GRT2QThelqtquaowxDFWVcuiWC1SDVY/p1vnw0cB&#10;msRNQx06IcGz44MPsR1WP/8Sqxm4l0olNyhDhoauFuUiJVxFtAxoViV1Q5d5/Cb7RJYfTJuSA5Nq&#10;2mMBZc60I9OJcxh3Y5K7TMlRkx20JxTCwWROfEy46cH9omRAYzbU/zwwJyhRnwyKuSqqyDykQ7V4&#10;h0DEXUd21xFmOEI1NFAybbchuX/ifIuidzLJ8dLJuWc0XFLp/Diio6/P6a+XJ7z5DQAA//8DAFBL&#10;AwQUAAYACAAAACEAlENpdd0AAAAIAQAADwAAAGRycy9kb3ducmV2LnhtbEyPzU6EQBCE7ya+w6RN&#10;vLkzroCCNBuj8apx/Um8zUIvEJkewswu+Pa2Jz1WqlL1VblZ3KCONIXeM8LlyoAirn3Tc4vw9vp4&#10;cQMqRMuNHTwTwjcF2FSnJ6UtGj/zCx23sVVSwqGwCF2MY6F1qDtyNqz8SCze3k/ORpFTq5vJzlLu&#10;Br02JtPO9iwLnR3pvqP6a3twCO9P+8+PxDy3Dy4dZ78YzS7XiOdny90tqEhL/AvDL76gQyVMO3/g&#10;JqgBIZMcwjq9ugYldpKlcm2HkKd5Aroq9f8D1Q8AAAD//wMAUEsBAi0AFAAGAAgAAAAhALaDOJL+&#10;AAAA4QEAABMAAAAAAAAAAAAAAAAAAAAAAFtDb250ZW50X1R5cGVzXS54bWxQSwECLQAUAAYACAAA&#10;ACEAOP0h/9YAAACUAQAACwAAAAAAAAAAAAAAAAAvAQAAX3JlbHMvLnJlbHNQSwECLQAUAAYACAAA&#10;ACEAjCsyyBgCAAAKBAAADgAAAAAAAAAAAAAAAAAuAgAAZHJzL2Uyb0RvYy54bWxQSwECLQAUAAYA&#10;CAAAACEAlENpdd0AAAAIAQAADwAAAAAAAAAAAAAAAAByBAAAZHJzL2Rvd25yZXYueG1sUEsFBgAA&#10;AAAEAAQA8wAAAHwFAAAAAA==&#10;" filled="f" stroked="f">
                <v:textbox>
                  <w:txbxContent>
                    <w:p w14:paraId="04A9D103" w14:textId="7415478A" w:rsidR="004621D7" w:rsidRPr="00D6328C" w:rsidRDefault="001C21B8" w:rsidP="00462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Segundo a Portaria n. 777/GM, de 28/04/2004, que dispõe sobre os procedimentos técnicos para a notificação compulsória de agravos a saúde do trabalhador, são agravos de notificação compulsória:</w:t>
                      </w:r>
                    </w:p>
                    <w:p w14:paraId="6F666900" w14:textId="4023F767" w:rsidR="001C21B8" w:rsidRPr="00D6328C" w:rsidRDefault="001C21B8" w:rsidP="001C21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Acidente de trabalho com mutilações</w:t>
                      </w:r>
                    </w:p>
                    <w:p w14:paraId="3ED71125" w14:textId="7D1E91A2" w:rsidR="001C21B8" w:rsidRPr="00D6328C" w:rsidRDefault="001C21B8" w:rsidP="001C21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Acidente de trabalho grave ou fatal</w:t>
                      </w:r>
                    </w:p>
                    <w:p w14:paraId="18C5E765" w14:textId="7896E800" w:rsidR="001C21B8" w:rsidRPr="00D6328C" w:rsidRDefault="001C21B8" w:rsidP="001C21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Acidente com exposição a material biológico</w:t>
                      </w:r>
                    </w:p>
                    <w:p w14:paraId="761D0536" w14:textId="2AD3FE4C" w:rsidR="001C21B8" w:rsidRPr="00D6328C" w:rsidRDefault="001C21B8" w:rsidP="001C21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Acidente trabalho com crianças e adolescentes</w:t>
                      </w:r>
                    </w:p>
                    <w:p w14:paraId="21CF760A" w14:textId="43960362" w:rsidR="001C21B8" w:rsidRPr="00D6328C" w:rsidRDefault="001C21B8" w:rsidP="001C21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Dermatoses ocupacionais</w:t>
                      </w:r>
                    </w:p>
                    <w:p w14:paraId="6D0C94AD" w14:textId="2D80EBCA" w:rsidR="001C21B8" w:rsidRPr="00D6328C" w:rsidRDefault="001C21B8" w:rsidP="001C21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Intoxicação exógena (substancia química, agrotóxicos, gases tóxicos e metais pesados)</w:t>
                      </w:r>
                    </w:p>
                    <w:p w14:paraId="45E27BE6" w14:textId="0956B91D" w:rsidR="001C21B8" w:rsidRPr="00D6328C" w:rsidRDefault="001C21B8" w:rsidP="001C21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LER – DORT - PAIR</w:t>
                      </w:r>
                    </w:p>
                    <w:p w14:paraId="7D0EEAA0" w14:textId="0FFC6B44" w:rsidR="001C21B8" w:rsidRPr="00D6328C" w:rsidRDefault="001C21B8" w:rsidP="001C21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Pneumoconioses</w:t>
                      </w:r>
                      <w:proofErr w:type="spellEnd"/>
                    </w:p>
                    <w:p w14:paraId="62F6F93E" w14:textId="6783CD3A" w:rsidR="001C21B8" w:rsidRPr="00D6328C" w:rsidRDefault="001C21B8" w:rsidP="001C21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Transtorno mentais relacionado ao trabalho</w:t>
                      </w:r>
                    </w:p>
                    <w:p w14:paraId="46650BC7" w14:textId="27FB3FD1" w:rsidR="001C21B8" w:rsidRPr="00D6328C" w:rsidRDefault="001C21B8" w:rsidP="001C21B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Câncer relacionado ao trabalho</w:t>
                      </w:r>
                    </w:p>
                    <w:p w14:paraId="6CCBFB95" w14:textId="03E3B7BB" w:rsidR="001C21B8" w:rsidRPr="00D6328C" w:rsidRDefault="001C21B8" w:rsidP="001C21B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328C">
                        <w:rPr>
                          <w:rFonts w:ascii="Arial" w:hAnsi="Arial" w:cs="Arial"/>
                          <w:sz w:val="20"/>
                          <w:szCs w:val="20"/>
                        </w:rPr>
                        <w:t>Todos acidentes provenientes do trabalho formal ou informal devem ser notificados independentemente da idade.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3D21" w:rsidSect="00093D21">
      <w:headerReference w:type="default" r:id="rId14"/>
      <w:pgSz w:w="16838" w:h="11906" w:orient="landscape"/>
      <w:pgMar w:top="709" w:right="678" w:bottom="567" w:left="851" w:header="284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8E40" w14:textId="77777777" w:rsidR="00EF0C1C" w:rsidRDefault="00EF0C1C" w:rsidP="00093D21">
      <w:pPr>
        <w:spacing w:after="0" w:line="240" w:lineRule="auto"/>
      </w:pPr>
      <w:r>
        <w:separator/>
      </w:r>
    </w:p>
  </w:endnote>
  <w:endnote w:type="continuationSeparator" w:id="0">
    <w:p w14:paraId="4C783AAF" w14:textId="77777777" w:rsidR="00EF0C1C" w:rsidRDefault="00EF0C1C" w:rsidP="0009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2F8F" w14:textId="77777777" w:rsidR="00EF0C1C" w:rsidRDefault="00EF0C1C" w:rsidP="00093D21">
      <w:pPr>
        <w:spacing w:after="0" w:line="240" w:lineRule="auto"/>
      </w:pPr>
      <w:r>
        <w:separator/>
      </w:r>
    </w:p>
  </w:footnote>
  <w:footnote w:type="continuationSeparator" w:id="0">
    <w:p w14:paraId="19B089C7" w14:textId="77777777" w:rsidR="00EF0C1C" w:rsidRDefault="00EF0C1C" w:rsidP="0009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42AD" w14:textId="1667E730" w:rsidR="00594BF0" w:rsidRDefault="001B2B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D065A" wp14:editId="02DC6D8D">
              <wp:simplePos x="0" y="0"/>
              <wp:positionH relativeFrom="column">
                <wp:posOffset>6674890</wp:posOffset>
              </wp:positionH>
              <wp:positionV relativeFrom="paragraph">
                <wp:posOffset>95250</wp:posOffset>
              </wp:positionV>
              <wp:extent cx="3293110" cy="6991350"/>
              <wp:effectExtent l="0" t="0" r="21590" b="19050"/>
              <wp:wrapNone/>
              <wp:docPr id="201012060" name="Retângulo: Cantos Arredondad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3110" cy="6991350"/>
                      </a:xfrm>
                      <a:prstGeom prst="roundRect">
                        <a:avLst>
                          <a:gd name="adj" fmla="val 1432"/>
                        </a:avLst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oundrect w14:anchorId="38F53D64" id="Retângulo: Cantos Arredondados 2" o:spid="_x0000_s1026" style="position:absolute;margin-left:525.6pt;margin-top:7.5pt;width:259.3pt;height:5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0AgAIAAE8FAAAOAAAAZHJzL2Uyb0RvYy54bWysVE1v2zAMvQ/YfxB0X2zno1uCOkXQosOA&#10;og2aDj2rslR7kERNUuJkv36U7DjBWuww7GJTIvlIPpK6vNprRXbC+QZMSYtRTokwHKrGvJb0+9Pt&#10;py+U+MBMxRQYUdKD8PRq+fHDZWsXYgw1qEo4giDGL1pb0joEu8gyz2uhmR+BFQaVEpxmAY/uNasc&#10;axFdq2yc5xdZC66yDrjwHm9vOiVdJnwpBQ8PUnoRiCop5hbS16XvS/xmy0u2eHXM1g3v02D/kIVm&#10;jcGgA9QNC4xsXfMGSjfcgQcZRhx0BlI2XKQasJoi/6OaTc2sSLUgOd4ONPn/B8vvdxu7dkhDa/3C&#10;oxir2Eun4x/zI/tE1mEgS+wD4Xg5Gc8nRYGcctRdzOfFZJbozE7u1vnwVYAmUSipg62pHrEliSm2&#10;u/MhUVYRwzTOBqt+UCK1wgbsmCLFdDKO/UHA3halI2R0NHDbKBUtTrknKRyUiAbKPApJmgqzHaeY&#10;aazEtXIEA2BAzoUJRaeqWSW662KW58dSBo+URwKMyBIDD9g9QBzZt9hdAb19dBVpKgfn/G+Jdc6D&#10;R4oMJgzOujHg3gNQWFUfubM/ktRRE1l6geqwdsRBtxPe8tsG23THfFgzhz3A1uJihwf8SAVtSaGX&#10;KKnB/XrvPtrjbKKWkhaXqqT+55Y5QYn6ZnBq58V0GrcwHaazz2M8uHPNy7nGbPU1YJsKfEIsT2K0&#10;D+ooSgf6Gfd/FaOiihmOsUvKgzserkO37PiCcLFaJTPcPMvCndlYHsEjq3GsnvbPzNl+VgOO+T0c&#10;F7CfwI7Rk230NLDaBpBNiMoTr/0BtzYNTv/CxGfh/JysTu/g8jcAAAD//wMAUEsDBBQABgAIAAAA&#10;IQC7afvg3wAAAA0BAAAPAAAAZHJzL2Rvd25yZXYueG1sTI/BTsMwEETvSPyDtUjcqJ2iRGmIUyEk&#10;EBcOTfsBTrxNosbrKHbbwNezPcFtRvs0O1NuFzeKC85h8KQhWSkQSK23A3UaDvv3pxxEiIasGT2h&#10;hm8MsK3u70pTWH+lHV7q2AkOoVAYDX2MUyFlaHt0Jqz8hMS3o5+diWznTtrZXDncjXKtVCadGYg/&#10;9GbCtx7bU312GlRzutg8HHbmA+v4vP/KNz+fudaPD8vrC4iIS/yD4Vafq0PFnRp/JhvEyF6lyZpZ&#10;VimPuhFptuE1DaskyRTIqpT/V1S/AAAA//8DAFBLAQItABQABgAIAAAAIQC2gziS/gAAAOEBAAAT&#10;AAAAAAAAAAAAAAAAAAAAAABbQ29udGVudF9UeXBlc10ueG1sUEsBAi0AFAAGAAgAAAAhADj9If/W&#10;AAAAlAEAAAsAAAAAAAAAAAAAAAAALwEAAF9yZWxzLy5yZWxzUEsBAi0AFAAGAAgAAAAhAPCjfQCA&#10;AgAATwUAAA4AAAAAAAAAAAAAAAAALgIAAGRycy9lMm9Eb2MueG1sUEsBAi0AFAAGAAgAAAAhALtp&#10;++DfAAAADQEAAA8AAAAAAAAAAAAAAAAA2gQAAGRycy9kb3ducmV2LnhtbFBLBQYAAAAABAAEAPMA&#10;AADmBQAAAAA=&#10;" filled="f" strokecolor="#09101d [484]" strokeweight="1pt">
              <v:stroke joinstyle="miter"/>
            </v:roundrect>
          </w:pict>
        </mc:Fallback>
      </mc:AlternateContent>
    </w:r>
    <w:r w:rsidR="00594BF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62AF8E" wp14:editId="3C85BA78">
              <wp:simplePos x="0" y="0"/>
              <wp:positionH relativeFrom="column">
                <wp:posOffset>3074429</wp:posOffset>
              </wp:positionH>
              <wp:positionV relativeFrom="paragraph">
                <wp:posOffset>92710</wp:posOffset>
              </wp:positionV>
              <wp:extent cx="3293110" cy="6991350"/>
              <wp:effectExtent l="0" t="0" r="21590" b="19050"/>
              <wp:wrapNone/>
              <wp:docPr id="636097763" name="Retângulo: Cantos Arredondad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3110" cy="6991350"/>
                      </a:xfrm>
                      <a:prstGeom prst="roundRect">
                        <a:avLst>
                          <a:gd name="adj" fmla="val 1432"/>
                        </a:avLst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oundrect w14:anchorId="1FE95ED3" id="Retângulo: Cantos Arredondados 2" o:spid="_x0000_s1026" style="position:absolute;margin-left:242.1pt;margin-top:7.3pt;width:259.3pt;height:5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0AgAIAAE8FAAAOAAAAZHJzL2Uyb0RvYy54bWysVE1v2zAMvQ/YfxB0X2zno1uCOkXQosOA&#10;og2aDj2rslR7kERNUuJkv36U7DjBWuww7GJTIvlIPpK6vNprRXbC+QZMSYtRTokwHKrGvJb0+9Pt&#10;py+U+MBMxRQYUdKD8PRq+fHDZWsXYgw1qEo4giDGL1pb0joEu8gyz2uhmR+BFQaVEpxmAY/uNasc&#10;axFdq2yc5xdZC66yDrjwHm9vOiVdJnwpBQ8PUnoRiCop5hbS16XvS/xmy0u2eHXM1g3v02D/kIVm&#10;jcGgA9QNC4xsXfMGSjfcgQcZRhx0BlI2XKQasJoi/6OaTc2sSLUgOd4ONPn/B8vvdxu7dkhDa/3C&#10;oxir2Eun4x/zI/tE1mEgS+wD4Xg5Gc8nRYGcctRdzOfFZJbozE7u1vnwVYAmUSipg62pHrEliSm2&#10;u/MhUVYRwzTOBqt+UCK1wgbsmCLFdDKO/UHA3halI2R0NHDbKBUtTrknKRyUiAbKPApJmgqzHaeY&#10;aazEtXIEA2BAzoUJRaeqWSW662KW58dSBo+URwKMyBIDD9g9QBzZt9hdAb19dBVpKgfn/G+Jdc6D&#10;R4oMJgzOujHg3gNQWFUfubM/ktRRE1l6geqwdsRBtxPe8tsG23THfFgzhz3A1uJihwf8SAVtSaGX&#10;KKnB/XrvPtrjbKKWkhaXqqT+55Y5QYn6ZnBq58V0GrcwHaazz2M8uHPNy7nGbPU1YJsKfEIsT2K0&#10;D+ooSgf6Gfd/FaOiihmOsUvKgzserkO37PiCcLFaJTPcPMvCndlYHsEjq3GsnvbPzNl+VgOO+T0c&#10;F7CfwI7Rk230NLDaBpBNiMoTr/0BtzYNTv/CxGfh/JysTu/g8jcAAAD//wMAUEsDBBQABgAIAAAA&#10;IQBoL0Uc3wAAAAwBAAAPAAAAZHJzL2Rvd25yZXYueG1sTI/BTsMwEETvSPyDtUjcqJ0QIjfEqRAS&#10;iAuHpv0AJ16SqLEdxW4a+Hq2J7jtaJ5mZ8rdake24BwG7xQkGwEMXevN4DoFx8PbgwQWonZGj96h&#10;gm8MsKtub0pdGH9xe1zq2DEKcaHQCvoYp4Lz0PZoddj4CR15X362OpKcO25mfaFwO/JUiJxbPTj6&#10;0OsJX3tsT/XZKhDNaTEyHPf6Hev4ePiU258PqdT93fryDCziGv9guNan6lBRp8afnQlsVJDJLCWU&#10;jCwHdgWESGlMQ1eSPOXAq5L/H1H9AgAA//8DAFBLAQItABQABgAIAAAAIQC2gziS/gAAAOEBAAAT&#10;AAAAAAAAAAAAAAAAAAAAAABbQ29udGVudF9UeXBlc10ueG1sUEsBAi0AFAAGAAgAAAAhADj9If/W&#10;AAAAlAEAAAsAAAAAAAAAAAAAAAAALwEAAF9yZWxzLy5yZWxzUEsBAi0AFAAGAAgAAAAhAPCjfQCA&#10;AgAATwUAAA4AAAAAAAAAAAAAAAAALgIAAGRycy9lMm9Eb2MueG1sUEsBAi0AFAAGAAgAAAAhAGgv&#10;RRzfAAAADAEAAA8AAAAAAAAAAAAAAAAA2gQAAGRycy9kb3ducmV2LnhtbFBLBQYAAAAABAAEAPMA&#10;AADmBQAAAAA=&#10;" filled="f" strokecolor="#09101d [484]" strokeweight="1pt">
              <v:stroke joinstyle="miter"/>
            </v:roundrect>
          </w:pict>
        </mc:Fallback>
      </mc:AlternateContent>
    </w:r>
    <w:r w:rsidR="00594BF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6AF557" wp14:editId="6D10577C">
              <wp:simplePos x="0" y="0"/>
              <wp:positionH relativeFrom="column">
                <wp:posOffset>-404579</wp:posOffset>
              </wp:positionH>
              <wp:positionV relativeFrom="paragraph">
                <wp:posOffset>92828</wp:posOffset>
              </wp:positionV>
              <wp:extent cx="3293110" cy="6991350"/>
              <wp:effectExtent l="0" t="0" r="21590" b="19050"/>
              <wp:wrapNone/>
              <wp:docPr id="1157427233" name="Retângulo: Cantos Arredondad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3110" cy="6991350"/>
                      </a:xfrm>
                      <a:prstGeom prst="roundRect">
                        <a:avLst>
                          <a:gd name="adj" fmla="val 1432"/>
                        </a:avLst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oundrect w14:anchorId="689EB9F7" id="Retângulo: Cantos Arredondados 2" o:spid="_x0000_s1026" style="position:absolute;margin-left:-31.85pt;margin-top:7.3pt;width:259.3pt;height:5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0AgAIAAE8FAAAOAAAAZHJzL2Uyb0RvYy54bWysVE1v2zAMvQ/YfxB0X2zno1uCOkXQosOA&#10;og2aDj2rslR7kERNUuJkv36U7DjBWuww7GJTIvlIPpK6vNprRXbC+QZMSYtRTokwHKrGvJb0+9Pt&#10;py+U+MBMxRQYUdKD8PRq+fHDZWsXYgw1qEo4giDGL1pb0joEu8gyz2uhmR+BFQaVEpxmAY/uNasc&#10;axFdq2yc5xdZC66yDrjwHm9vOiVdJnwpBQ8PUnoRiCop5hbS16XvS/xmy0u2eHXM1g3v02D/kIVm&#10;jcGgA9QNC4xsXfMGSjfcgQcZRhx0BlI2XKQasJoi/6OaTc2sSLUgOd4ONPn/B8vvdxu7dkhDa/3C&#10;oxir2Eun4x/zI/tE1mEgS+wD4Xg5Gc8nRYGcctRdzOfFZJbozE7u1vnwVYAmUSipg62pHrEliSm2&#10;u/MhUVYRwzTOBqt+UCK1wgbsmCLFdDKO/UHA3halI2R0NHDbKBUtTrknKRyUiAbKPApJmgqzHaeY&#10;aazEtXIEA2BAzoUJRaeqWSW662KW58dSBo+URwKMyBIDD9g9QBzZt9hdAb19dBVpKgfn/G+Jdc6D&#10;R4oMJgzOujHg3gNQWFUfubM/ktRRE1l6geqwdsRBtxPe8tsG23THfFgzhz3A1uJihwf8SAVtSaGX&#10;KKnB/XrvPtrjbKKWkhaXqqT+55Y5QYn6ZnBq58V0GrcwHaazz2M8uHPNy7nGbPU1YJsKfEIsT2K0&#10;D+ooSgf6Gfd/FaOiihmOsUvKgzserkO37PiCcLFaJTPcPMvCndlYHsEjq3GsnvbPzNl+VgOO+T0c&#10;F7CfwI7Rk230NLDaBpBNiMoTr/0BtzYNTv/CxGfh/JysTu/g8jcAAAD//wMAUEsDBBQABgAIAAAA&#10;IQA0yAIN3wAAAAsBAAAPAAAAZHJzL2Rvd25yZXYueG1sTI/BToNAEIbvJr7DZky8tQuWIkWWxpho&#10;vHgo7QMs7Aik7CxhtxR9eseTHmf+L/98U+wXO4gZJ987UhCvIxBIjTM9tQpOx9dVBsIHTUYPjlDB&#10;F3rYl7c3hc6Nu9IB5yq0gkvI51pBF8KYS+mbDq32azcicfbpJqsDj1MrzaSvXG4H+RBFqbS6J77Q&#10;6RFfOmzO1cUqiOrzbDJ/Oug3rMLm+JHtvt8zpe7vlucnEAGX8AfDrz6rQ8lOtbuQ8WJQsEo3j4xy&#10;kKQgGEi2yQ5EzYs43qYgy0L+/6H8AQAA//8DAFBLAQItABQABgAIAAAAIQC2gziS/gAAAOEBAAAT&#10;AAAAAAAAAAAAAAAAAAAAAABbQ29udGVudF9UeXBlc10ueG1sUEsBAi0AFAAGAAgAAAAhADj9If/W&#10;AAAAlAEAAAsAAAAAAAAAAAAAAAAALwEAAF9yZWxzLy5yZWxzUEsBAi0AFAAGAAgAAAAhAPCjfQCA&#10;AgAATwUAAA4AAAAAAAAAAAAAAAAALgIAAGRycy9lMm9Eb2MueG1sUEsBAi0AFAAGAAgAAAAhADTI&#10;Ag3fAAAACwEAAA8AAAAAAAAAAAAAAAAA2gQAAGRycy9kb3ducmV2LnhtbFBLBQYAAAAABAAEAPMA&#10;AADmBQAAAAA=&#10;" filled="f" strokecolor="#09101d [484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50DF9"/>
    <w:multiLevelType w:val="hybridMultilevel"/>
    <w:tmpl w:val="969A36B6"/>
    <w:lvl w:ilvl="0" w:tplc="42064F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365EA"/>
    <w:multiLevelType w:val="hybridMultilevel"/>
    <w:tmpl w:val="CC4896AC"/>
    <w:lvl w:ilvl="0" w:tplc="5DDC48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72067"/>
    <w:multiLevelType w:val="hybridMultilevel"/>
    <w:tmpl w:val="E1868268"/>
    <w:lvl w:ilvl="0" w:tplc="A9DCCC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21"/>
    <w:rsid w:val="000208AE"/>
    <w:rsid w:val="00036334"/>
    <w:rsid w:val="0004699D"/>
    <w:rsid w:val="00085870"/>
    <w:rsid w:val="00093D21"/>
    <w:rsid w:val="000E0466"/>
    <w:rsid w:val="000F345E"/>
    <w:rsid w:val="001B2B24"/>
    <w:rsid w:val="001C21B8"/>
    <w:rsid w:val="002A3597"/>
    <w:rsid w:val="002D1444"/>
    <w:rsid w:val="0034719F"/>
    <w:rsid w:val="003B1FB7"/>
    <w:rsid w:val="004621D7"/>
    <w:rsid w:val="005355D3"/>
    <w:rsid w:val="00556ADB"/>
    <w:rsid w:val="00594BF0"/>
    <w:rsid w:val="0061330E"/>
    <w:rsid w:val="0063212D"/>
    <w:rsid w:val="00742C74"/>
    <w:rsid w:val="007A71B3"/>
    <w:rsid w:val="007E0C0E"/>
    <w:rsid w:val="00A02633"/>
    <w:rsid w:val="00A178B6"/>
    <w:rsid w:val="00A36834"/>
    <w:rsid w:val="00AE4B73"/>
    <w:rsid w:val="00C939A4"/>
    <w:rsid w:val="00D16FC9"/>
    <w:rsid w:val="00D6328C"/>
    <w:rsid w:val="00D80DFE"/>
    <w:rsid w:val="00DE64F4"/>
    <w:rsid w:val="00EA0FDB"/>
    <w:rsid w:val="00EB3D82"/>
    <w:rsid w:val="00EF0C1C"/>
    <w:rsid w:val="00F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98B24"/>
  <w15:chartTrackingRefBased/>
  <w15:docId w15:val="{B30A3EEF-EA44-4DEB-B740-D517CDEE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3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3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3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3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3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3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3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3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3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3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3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3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3D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3D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3D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3D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3D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3D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3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3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3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3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3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3D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3D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3D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3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3D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3D2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93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3D21"/>
  </w:style>
  <w:style w:type="paragraph" w:styleId="Rodap">
    <w:name w:val="footer"/>
    <w:basedOn w:val="Normal"/>
    <w:link w:val="RodapChar"/>
    <w:uiPriority w:val="99"/>
    <w:unhideWhenUsed/>
    <w:rsid w:val="00093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3D21"/>
  </w:style>
  <w:style w:type="table" w:styleId="Tabelacomgrade">
    <w:name w:val="Table Grid"/>
    <w:basedOn w:val="Tabelanormal"/>
    <w:uiPriority w:val="39"/>
    <w:rsid w:val="001B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Fontepargpadro"/>
    <w:rsid w:val="0063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B9F9-B004-49B4-A989-B65E671E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Natiely Aparecida Martins</dc:creator>
  <cp:keywords/>
  <dc:description/>
  <cp:lastModifiedBy>Daniela Faria Castro</cp:lastModifiedBy>
  <cp:revision>9</cp:revision>
  <cp:lastPrinted>2025-09-29T21:07:00Z</cp:lastPrinted>
  <dcterms:created xsi:type="dcterms:W3CDTF">2025-10-07T18:21:00Z</dcterms:created>
  <dcterms:modified xsi:type="dcterms:W3CDTF">2026-02-12T16:35:00Z</dcterms:modified>
</cp:coreProperties>
</file>